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E8" w:rsidRPr="00AE73E8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E8">
        <w:rPr>
          <w:rFonts w:ascii="Times New Roman" w:hAnsi="Times New Roman" w:cs="Times New Roman"/>
          <w:b/>
          <w:sz w:val="28"/>
          <w:szCs w:val="28"/>
        </w:rPr>
        <w:t>М</w:t>
      </w:r>
      <w:r w:rsidR="00AE73E8" w:rsidRPr="00AE73E8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образовательное учреждение </w:t>
      </w:r>
    </w:p>
    <w:p w:rsidR="00AE73E8" w:rsidRPr="00AE73E8" w:rsidRDefault="00AE73E8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E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665060" w:rsidRPr="00AE73E8">
        <w:rPr>
          <w:rFonts w:ascii="Times New Roman" w:hAnsi="Times New Roman" w:cs="Times New Roman"/>
          <w:b/>
          <w:sz w:val="28"/>
          <w:szCs w:val="28"/>
        </w:rPr>
        <w:t xml:space="preserve"> «Центр детского творчества» </w:t>
      </w:r>
    </w:p>
    <w:p w:rsidR="00665060" w:rsidRPr="00AE73E8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E8">
        <w:rPr>
          <w:rFonts w:ascii="Times New Roman" w:hAnsi="Times New Roman" w:cs="Times New Roman"/>
          <w:b/>
          <w:sz w:val="28"/>
          <w:szCs w:val="28"/>
        </w:rPr>
        <w:t>Центрального района города Кемерово</w:t>
      </w:r>
    </w:p>
    <w:p w:rsidR="00665060" w:rsidRPr="00AE73E8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Pr="00AE73E8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E8">
        <w:rPr>
          <w:rFonts w:ascii="Times New Roman" w:hAnsi="Times New Roman" w:cs="Times New Roman"/>
          <w:b/>
          <w:sz w:val="28"/>
          <w:szCs w:val="28"/>
        </w:rPr>
        <w:t xml:space="preserve">Издание Кадровой школы «К истокам мастерства» (№ </w:t>
      </w:r>
      <w:r w:rsidR="00AE73E8" w:rsidRPr="00AE73E8">
        <w:rPr>
          <w:rFonts w:ascii="Times New Roman" w:hAnsi="Times New Roman" w:cs="Times New Roman"/>
          <w:b/>
          <w:sz w:val="28"/>
          <w:szCs w:val="28"/>
        </w:rPr>
        <w:t>2</w:t>
      </w:r>
      <w:r w:rsidRPr="00AE73E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E73E8">
        <w:rPr>
          <w:rFonts w:ascii="Times New Roman" w:hAnsi="Times New Roman" w:cs="Times New Roman"/>
          <w:b/>
          <w:sz w:val="28"/>
          <w:szCs w:val="28"/>
        </w:rPr>
        <w:t>10</w:t>
      </w:r>
      <w:r w:rsidRPr="00AE73E8">
        <w:rPr>
          <w:rFonts w:ascii="Times New Roman" w:hAnsi="Times New Roman" w:cs="Times New Roman"/>
          <w:b/>
          <w:sz w:val="28"/>
          <w:szCs w:val="28"/>
        </w:rPr>
        <w:t>.</w:t>
      </w:r>
      <w:r w:rsidR="00AE73E8">
        <w:rPr>
          <w:rFonts w:ascii="Times New Roman" w:hAnsi="Times New Roman" w:cs="Times New Roman"/>
          <w:b/>
          <w:sz w:val="28"/>
          <w:szCs w:val="28"/>
        </w:rPr>
        <w:t>11</w:t>
      </w:r>
      <w:r w:rsidRPr="00AE73E8">
        <w:rPr>
          <w:rFonts w:ascii="Times New Roman" w:hAnsi="Times New Roman" w:cs="Times New Roman"/>
          <w:b/>
          <w:sz w:val="28"/>
          <w:szCs w:val="28"/>
        </w:rPr>
        <w:t>.2014 г.)</w:t>
      </w: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EA820C" wp14:editId="298C09DC">
            <wp:simplePos x="0" y="0"/>
            <wp:positionH relativeFrom="column">
              <wp:posOffset>2102485</wp:posOffset>
            </wp:positionH>
            <wp:positionV relativeFrom="paragraph">
              <wp:posOffset>106680</wp:posOffset>
            </wp:positionV>
            <wp:extent cx="2298700" cy="169418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6"/>
                    <a:stretch/>
                  </pic:blipFill>
                  <pic:spPr bwMode="auto">
                    <a:xfrm>
                      <a:off x="0" y="0"/>
                      <a:ext cx="2298700" cy="169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ind w:left="708"/>
        <w:rPr>
          <w:rFonts w:ascii="Times New Roman" w:hAnsi="Times New Roman" w:cs="Times New Roman"/>
          <w:b/>
          <w:sz w:val="72"/>
          <w:szCs w:val="72"/>
        </w:rPr>
      </w:pPr>
    </w:p>
    <w:p w:rsidR="00665060" w:rsidRDefault="00665060" w:rsidP="00665060">
      <w:pPr>
        <w:spacing w:after="0" w:line="240" w:lineRule="auto"/>
        <w:ind w:left="708"/>
        <w:rPr>
          <w:rFonts w:ascii="Times New Roman" w:hAnsi="Times New Roman" w:cs="Times New Roman"/>
          <w:b/>
          <w:sz w:val="72"/>
          <w:szCs w:val="72"/>
        </w:rPr>
      </w:pPr>
    </w:p>
    <w:p w:rsidR="00AE73E8" w:rsidRDefault="00AE73E8" w:rsidP="00665060">
      <w:pPr>
        <w:spacing w:after="0" w:line="240" w:lineRule="auto"/>
        <w:ind w:left="708"/>
        <w:rPr>
          <w:rFonts w:ascii="Times New Roman" w:hAnsi="Times New Roman" w:cs="Times New Roman"/>
          <w:b/>
          <w:sz w:val="72"/>
          <w:szCs w:val="72"/>
        </w:rPr>
      </w:pPr>
    </w:p>
    <w:p w:rsidR="00AE73E8" w:rsidRDefault="00AE73E8" w:rsidP="00665060">
      <w:pPr>
        <w:spacing w:after="0" w:line="240" w:lineRule="auto"/>
        <w:ind w:left="708"/>
        <w:rPr>
          <w:rFonts w:ascii="Times New Roman" w:hAnsi="Times New Roman" w:cs="Times New Roman"/>
          <w:b/>
          <w:sz w:val="72"/>
          <w:szCs w:val="72"/>
        </w:rPr>
      </w:pPr>
    </w:p>
    <w:p w:rsidR="00665060" w:rsidRPr="006867F4" w:rsidRDefault="00665060" w:rsidP="00665060">
      <w:pPr>
        <w:spacing w:after="0" w:line="240" w:lineRule="auto"/>
        <w:ind w:left="1416"/>
        <w:rPr>
          <w:rFonts w:ascii="Times New Roman" w:hAnsi="Times New Roman" w:cs="Times New Roman"/>
          <w:b/>
          <w:sz w:val="72"/>
          <w:szCs w:val="72"/>
        </w:rPr>
      </w:pPr>
      <w:r w:rsidRPr="00AE73E8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>Тётя</w:t>
      </w:r>
      <w:r w:rsidRPr="006867F4">
        <w:rPr>
          <w:rFonts w:ascii="Times New Roman" w:hAnsi="Times New Roman" w:cs="Times New Roman"/>
          <w:b/>
          <w:color w:val="000099"/>
          <w:sz w:val="72"/>
          <w:szCs w:val="72"/>
        </w:rPr>
        <w:t xml:space="preserve"> </w:t>
      </w:r>
      <w:r w:rsidRPr="006867F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867F4">
        <w:rPr>
          <w:rFonts w:ascii="Times New Roman" w:hAnsi="Times New Roman" w:cs="Times New Roman"/>
          <w:b/>
          <w:sz w:val="72"/>
          <w:szCs w:val="72"/>
        </w:rPr>
        <w:tab/>
      </w:r>
      <w:r w:rsidRPr="006867F4">
        <w:rPr>
          <w:rFonts w:ascii="Times New Roman" w:hAnsi="Times New Roman" w:cs="Times New Roman"/>
          <w:b/>
          <w:color w:val="FF0000"/>
          <w:sz w:val="72"/>
          <w:szCs w:val="72"/>
        </w:rPr>
        <w:t>Р</w:t>
      </w:r>
      <w:r w:rsidRPr="00AE73E8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>азвитие</w:t>
      </w:r>
    </w:p>
    <w:p w:rsidR="00665060" w:rsidRPr="006867F4" w:rsidRDefault="00665060" w:rsidP="00665060">
      <w:pPr>
        <w:spacing w:after="0" w:line="240" w:lineRule="auto"/>
        <w:ind w:left="3540"/>
        <w:rPr>
          <w:rFonts w:ascii="Times New Roman" w:hAnsi="Times New Roman" w:cs="Times New Roman"/>
          <w:b/>
          <w:sz w:val="72"/>
          <w:szCs w:val="72"/>
        </w:rPr>
      </w:pPr>
      <w:r w:rsidRPr="006867F4">
        <w:rPr>
          <w:rFonts w:ascii="Times New Roman" w:hAnsi="Times New Roman" w:cs="Times New Roman"/>
          <w:b/>
          <w:color w:val="FF0000"/>
          <w:sz w:val="72"/>
          <w:szCs w:val="72"/>
        </w:rPr>
        <w:t>О</w:t>
      </w:r>
      <w:r w:rsidRPr="00AE73E8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>бучение</w:t>
      </w:r>
    </w:p>
    <w:p w:rsidR="00665060" w:rsidRPr="006867F4" w:rsidRDefault="00665060" w:rsidP="00665060">
      <w:pPr>
        <w:spacing w:after="0" w:line="240" w:lineRule="auto"/>
        <w:ind w:left="3540"/>
        <w:rPr>
          <w:rFonts w:ascii="Times New Roman" w:hAnsi="Times New Roman" w:cs="Times New Roman"/>
          <w:b/>
          <w:sz w:val="72"/>
          <w:szCs w:val="72"/>
        </w:rPr>
      </w:pPr>
      <w:r w:rsidRPr="006867F4">
        <w:rPr>
          <w:rFonts w:ascii="Times New Roman" w:hAnsi="Times New Roman" w:cs="Times New Roman"/>
          <w:b/>
          <w:color w:val="FF0000"/>
          <w:sz w:val="72"/>
          <w:szCs w:val="72"/>
        </w:rPr>
        <w:t>З</w:t>
      </w:r>
      <w:r w:rsidRPr="00AE73E8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>аконодательство</w:t>
      </w:r>
    </w:p>
    <w:p w:rsidR="00665060" w:rsidRPr="006867F4" w:rsidRDefault="00665060" w:rsidP="00665060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72"/>
          <w:szCs w:val="72"/>
        </w:rPr>
      </w:pPr>
      <w:r w:rsidRPr="006867F4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Pr="00AE73E8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 xml:space="preserve">ктивизация </w:t>
      </w:r>
      <w:r w:rsidRPr="006867F4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5060" w:rsidRPr="00AE73E8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E73E8">
        <w:rPr>
          <w:rFonts w:ascii="Times New Roman" w:hAnsi="Times New Roman" w:cs="Times New Roman"/>
          <w:b/>
          <w:sz w:val="40"/>
          <w:szCs w:val="40"/>
        </w:rPr>
        <w:t>(информационно-методический бюллетень</w:t>
      </w:r>
      <w:proofErr w:type="gramEnd"/>
    </w:p>
    <w:p w:rsidR="00665060" w:rsidRPr="00AE73E8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E8">
        <w:rPr>
          <w:rFonts w:ascii="Times New Roman" w:hAnsi="Times New Roman" w:cs="Times New Roman"/>
          <w:b/>
          <w:sz w:val="40"/>
          <w:szCs w:val="40"/>
        </w:rPr>
        <w:t xml:space="preserve">для педагогических работников ЦДТ) </w:t>
      </w: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60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1E2411" w:rsidRPr="00AE73E8" w:rsidRDefault="001E2411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060" w:rsidRPr="00AE73E8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E8">
        <w:rPr>
          <w:rFonts w:ascii="Times New Roman" w:hAnsi="Times New Roman" w:cs="Times New Roman"/>
          <w:b/>
          <w:sz w:val="32"/>
          <w:szCs w:val="32"/>
        </w:rPr>
        <w:t>Кемерово 2014</w:t>
      </w:r>
    </w:p>
    <w:p w:rsidR="00104F0A" w:rsidRPr="00104F0A" w:rsidRDefault="00104F0A" w:rsidP="00104F0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Pr="00104F0A">
        <w:rPr>
          <w:rFonts w:ascii="Times New Roman" w:hAnsi="Times New Roman"/>
          <w:b/>
          <w:i/>
          <w:sz w:val="28"/>
          <w:szCs w:val="28"/>
        </w:rPr>
        <w:t xml:space="preserve">В процессе планирования инклюзивного образования необходимо не только определить его общую концепцию, но также составить соответствующий </w:t>
      </w:r>
      <w:proofErr w:type="gramStart"/>
      <w:r w:rsidRPr="00104F0A">
        <w:rPr>
          <w:rFonts w:ascii="Times New Roman" w:hAnsi="Times New Roman"/>
          <w:b/>
          <w:i/>
          <w:sz w:val="28"/>
          <w:szCs w:val="28"/>
        </w:rPr>
        <w:t>реалистичный план</w:t>
      </w:r>
      <w:proofErr w:type="gramEnd"/>
      <w:r w:rsidRPr="00104F0A">
        <w:rPr>
          <w:rFonts w:ascii="Times New Roman" w:hAnsi="Times New Roman"/>
          <w:b/>
          <w:i/>
          <w:sz w:val="28"/>
          <w:szCs w:val="28"/>
        </w:rPr>
        <w:t xml:space="preserve"> действий.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104F0A">
        <w:rPr>
          <w:rFonts w:ascii="Times New Roman" w:hAnsi="Times New Roman"/>
          <w:b/>
          <w:i/>
          <w:sz w:val="28"/>
          <w:szCs w:val="28"/>
        </w:rPr>
        <w:t xml:space="preserve">Э. </w:t>
      </w:r>
      <w:proofErr w:type="spellStart"/>
      <w:r w:rsidRPr="00104F0A">
        <w:rPr>
          <w:rFonts w:ascii="Times New Roman" w:hAnsi="Times New Roman"/>
          <w:b/>
          <w:i/>
          <w:sz w:val="28"/>
          <w:szCs w:val="28"/>
        </w:rPr>
        <w:t>Стабс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665060" w:rsidRPr="00B127D5" w:rsidRDefault="00665060" w:rsidP="0066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D5">
        <w:rPr>
          <w:rFonts w:ascii="Times New Roman" w:hAnsi="Times New Roman" w:cs="Times New Roman"/>
          <w:b/>
          <w:i/>
          <w:sz w:val="28"/>
          <w:szCs w:val="28"/>
        </w:rPr>
        <w:t>Уважаемые коллеги</w:t>
      </w:r>
      <w:r w:rsidRPr="00B127D5">
        <w:rPr>
          <w:rFonts w:ascii="Times New Roman" w:hAnsi="Times New Roman" w:cs="Times New Roman"/>
          <w:b/>
          <w:sz w:val="28"/>
          <w:szCs w:val="28"/>
        </w:rPr>
        <w:t>!</w:t>
      </w:r>
    </w:p>
    <w:p w:rsidR="00346543" w:rsidRPr="00B127D5" w:rsidRDefault="00665060" w:rsidP="003465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7D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E2411" w:rsidRPr="00B127D5">
        <w:rPr>
          <w:rFonts w:ascii="Times New Roman" w:hAnsi="Times New Roman" w:cs="Times New Roman"/>
          <w:i/>
          <w:sz w:val="28"/>
          <w:szCs w:val="28"/>
        </w:rPr>
        <w:t xml:space="preserve">ходе </w:t>
      </w:r>
      <w:r w:rsidRPr="00B127D5">
        <w:rPr>
          <w:rFonts w:ascii="Times New Roman" w:hAnsi="Times New Roman" w:cs="Times New Roman"/>
          <w:i/>
          <w:sz w:val="28"/>
          <w:szCs w:val="28"/>
        </w:rPr>
        <w:t xml:space="preserve">модернизации российского образования остро встаёт проблема профессиональной </w:t>
      </w:r>
      <w:r w:rsidR="001E2411" w:rsidRPr="00B127D5">
        <w:rPr>
          <w:rFonts w:ascii="Times New Roman" w:hAnsi="Times New Roman" w:cs="Times New Roman"/>
          <w:i/>
          <w:sz w:val="28"/>
          <w:szCs w:val="28"/>
        </w:rPr>
        <w:t xml:space="preserve">готовности </w:t>
      </w:r>
      <w:r w:rsidRPr="00B127D5">
        <w:rPr>
          <w:rFonts w:ascii="Times New Roman" w:hAnsi="Times New Roman" w:cs="Times New Roman"/>
          <w:i/>
          <w:sz w:val="28"/>
          <w:szCs w:val="28"/>
        </w:rPr>
        <w:t>педагогических работников</w:t>
      </w:r>
      <w:r w:rsidR="001E2411" w:rsidRPr="00B127D5">
        <w:rPr>
          <w:rFonts w:ascii="Times New Roman" w:hAnsi="Times New Roman" w:cs="Times New Roman"/>
          <w:i/>
          <w:sz w:val="28"/>
          <w:szCs w:val="28"/>
        </w:rPr>
        <w:t xml:space="preserve"> к реализации инклюзивного образования</w:t>
      </w:r>
      <w:r w:rsidRPr="00B127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E2411" w:rsidRPr="00B127D5">
        <w:rPr>
          <w:rFonts w:ascii="Times New Roman" w:hAnsi="Times New Roman" w:cs="Times New Roman"/>
          <w:i/>
          <w:sz w:val="28"/>
          <w:szCs w:val="28"/>
        </w:rPr>
        <w:t>Согласно идеальным канонам, инклюзивное (включающее) образование – это процесс развития общего образования, который подразумевает доступность образования для всех, в плане приспособления к различным образовательным потребностям  всех детей, что обеспечивает доступ к образованию для детей с особыми потребностями.</w:t>
      </w:r>
      <w:r w:rsidR="001E2411" w:rsidRPr="00B12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411" w:rsidRPr="00B127D5">
        <w:rPr>
          <w:rFonts w:ascii="Times New Roman" w:hAnsi="Times New Roman"/>
          <w:i/>
          <w:sz w:val="28"/>
          <w:szCs w:val="28"/>
        </w:rPr>
        <w:t xml:space="preserve">Принцип инклюзивного образования состоит в том, что разнообразию потребностей учащихся с ограниченными возможностями здоровья должна соответствовать такая образовательная среда, которая является наименее ограничивающей и наиболее включающей. </w:t>
      </w:r>
      <w:proofErr w:type="gramStart"/>
      <w:r w:rsidR="001E2411" w:rsidRPr="00B127D5">
        <w:rPr>
          <w:rFonts w:ascii="Times New Roman" w:hAnsi="Times New Roman" w:cs="Times New Roman"/>
          <w:i/>
          <w:sz w:val="28"/>
          <w:szCs w:val="28"/>
        </w:rPr>
        <w:t xml:space="preserve">Этот принцип означает, что: 1) все дети должны быть включены в образовательную и социальную жизнь школы по месту жительства; 2) задача инклюзивной школы </w:t>
      </w:r>
      <w:r w:rsidR="00346543" w:rsidRPr="00B127D5">
        <w:rPr>
          <w:rFonts w:ascii="Times New Roman" w:hAnsi="Times New Roman" w:cs="Times New Roman"/>
          <w:i/>
          <w:sz w:val="28"/>
          <w:szCs w:val="28"/>
        </w:rPr>
        <w:t>–</w:t>
      </w:r>
      <w:r w:rsidR="001E2411" w:rsidRPr="00B127D5">
        <w:rPr>
          <w:rFonts w:ascii="Times New Roman" w:hAnsi="Times New Roman" w:cs="Times New Roman"/>
          <w:i/>
          <w:sz w:val="28"/>
          <w:szCs w:val="28"/>
        </w:rPr>
        <w:t xml:space="preserve"> построить систему, удовлетворяющую потребности каждого; 3) в инклюзивных школах все дети, а не только дети с инвалидностью, обеспечиваются такой поддержкой, которая позволяет им быть успешным, ощущать безопасность и уместность.</w:t>
      </w:r>
      <w:r w:rsidR="00104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6543" w:rsidRPr="00B127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665060" w:rsidRPr="00B127D5" w:rsidRDefault="00346543" w:rsidP="003465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7D5">
        <w:rPr>
          <w:rFonts w:ascii="Times New Roman" w:hAnsi="Times New Roman" w:cs="Times New Roman"/>
          <w:i/>
          <w:sz w:val="28"/>
          <w:szCs w:val="28"/>
        </w:rPr>
        <w:t xml:space="preserve">Первичным и важнейшим этапом подготовки системы образования к реализации процесса инклюзии является этап психологических и ценностных изменений и уровня профессиональных компетентностей ее специалистов. Данной проблеме посвящён </w:t>
      </w:r>
      <w:r w:rsidR="00773F94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Pr="00B127D5">
        <w:rPr>
          <w:rFonts w:ascii="Times New Roman" w:hAnsi="Times New Roman" w:cs="Times New Roman"/>
          <w:i/>
          <w:sz w:val="28"/>
          <w:szCs w:val="28"/>
        </w:rPr>
        <w:t xml:space="preserve">выпуск </w:t>
      </w:r>
      <w:r w:rsidR="00773F94">
        <w:rPr>
          <w:rFonts w:ascii="Times New Roman" w:hAnsi="Times New Roman" w:cs="Times New Roman"/>
          <w:i/>
          <w:sz w:val="28"/>
          <w:szCs w:val="28"/>
        </w:rPr>
        <w:t xml:space="preserve">информационно-методического </w:t>
      </w:r>
      <w:bookmarkStart w:id="0" w:name="_GoBack"/>
      <w:bookmarkEnd w:id="0"/>
      <w:r w:rsidRPr="00B127D5">
        <w:rPr>
          <w:rFonts w:ascii="Times New Roman" w:hAnsi="Times New Roman" w:cs="Times New Roman"/>
          <w:i/>
          <w:sz w:val="28"/>
          <w:szCs w:val="28"/>
        </w:rPr>
        <w:t>бюллетеня.</w:t>
      </w:r>
    </w:p>
    <w:p w:rsidR="00665060" w:rsidRPr="00B127D5" w:rsidRDefault="00665060" w:rsidP="0034654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27D5">
        <w:rPr>
          <w:rFonts w:ascii="Times New Roman" w:hAnsi="Times New Roman" w:cs="Times New Roman"/>
          <w:b/>
          <w:i/>
          <w:sz w:val="28"/>
          <w:szCs w:val="28"/>
        </w:rPr>
        <w:t xml:space="preserve">Ваша тётя РОЗА   </w:t>
      </w:r>
    </w:p>
    <w:p w:rsidR="00346543" w:rsidRDefault="00346543" w:rsidP="001E2411">
      <w:pPr>
        <w:spacing w:after="0" w:line="240" w:lineRule="auto"/>
      </w:pPr>
    </w:p>
    <w:p w:rsidR="00B127D5" w:rsidRPr="00B127D5" w:rsidRDefault="00B127D5" w:rsidP="00B127D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 w:rsidRPr="00B127D5">
        <w:rPr>
          <w:rFonts w:ascii="Times New Roman" w:hAnsi="Times New Roman"/>
          <w:b/>
          <w:i/>
          <w:sz w:val="28"/>
          <w:szCs w:val="28"/>
        </w:rPr>
        <w:t>Структура профессиональной готовности педагога</w:t>
      </w:r>
      <w:r w:rsidR="008F692A">
        <w:rPr>
          <w:rFonts w:ascii="Times New Roman" w:hAnsi="Times New Roman"/>
          <w:b/>
          <w:i/>
          <w:sz w:val="28"/>
          <w:szCs w:val="28"/>
        </w:rPr>
        <w:t xml:space="preserve"> к инклюзии</w:t>
      </w:r>
      <w:r w:rsidRPr="00B127D5">
        <w:rPr>
          <w:rFonts w:ascii="Times New Roman" w:hAnsi="Times New Roman"/>
          <w:b/>
          <w:i/>
          <w:sz w:val="28"/>
          <w:szCs w:val="28"/>
        </w:rPr>
        <w:t>:</w:t>
      </w:r>
    </w:p>
    <w:p w:rsidR="00B127D5" w:rsidRPr="00B127D5" w:rsidRDefault="00B127D5" w:rsidP="00B127D5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информационная готовность;</w:t>
      </w:r>
    </w:p>
    <w:p w:rsidR="00B127D5" w:rsidRPr="00B127D5" w:rsidRDefault="00B127D5" w:rsidP="00B127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владение педагогическими технологиями;</w:t>
      </w:r>
    </w:p>
    <w:p w:rsidR="00B127D5" w:rsidRPr="00B127D5" w:rsidRDefault="00B127D5" w:rsidP="00B127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знание основ психологии и коррекционной педагогики;</w:t>
      </w:r>
    </w:p>
    <w:p w:rsidR="00B127D5" w:rsidRPr="00B127D5" w:rsidRDefault="00B127D5" w:rsidP="00B127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знание индивидуальных отличий детей;</w:t>
      </w:r>
    </w:p>
    <w:p w:rsidR="00B127D5" w:rsidRPr="00B127D5" w:rsidRDefault="00B127D5" w:rsidP="00B127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готовность педагогов моделировать урок и использовать вариативность в процессе обучения;</w:t>
      </w:r>
    </w:p>
    <w:p w:rsidR="00B127D5" w:rsidRPr="00B127D5" w:rsidRDefault="00B127D5" w:rsidP="00B127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знание индивидуальных особенностей детей с различными нарушениями в развития;</w:t>
      </w:r>
    </w:p>
    <w:p w:rsidR="00B127D5" w:rsidRPr="00B127D5" w:rsidRDefault="00B127D5" w:rsidP="00B127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готовность к профессиональному взаимодействию и обучению.</w:t>
      </w:r>
    </w:p>
    <w:p w:rsidR="00B127D5" w:rsidRPr="00B127D5" w:rsidRDefault="00B127D5" w:rsidP="00B127D5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B127D5">
        <w:rPr>
          <w:rFonts w:ascii="Times New Roman" w:hAnsi="Times New Roman"/>
          <w:b/>
          <w:i/>
          <w:sz w:val="28"/>
          <w:szCs w:val="28"/>
        </w:rPr>
        <w:t>Структура психологической готовности педагога</w:t>
      </w:r>
      <w:r w:rsidR="008F692A">
        <w:rPr>
          <w:rFonts w:ascii="Times New Roman" w:hAnsi="Times New Roman"/>
          <w:b/>
          <w:i/>
          <w:sz w:val="28"/>
          <w:szCs w:val="28"/>
        </w:rPr>
        <w:t xml:space="preserve"> к инклюзии</w:t>
      </w:r>
      <w:r w:rsidRPr="00B127D5">
        <w:rPr>
          <w:rFonts w:ascii="Times New Roman" w:hAnsi="Times New Roman"/>
          <w:b/>
          <w:i/>
          <w:sz w:val="28"/>
          <w:szCs w:val="28"/>
        </w:rPr>
        <w:t>:</w:t>
      </w:r>
    </w:p>
    <w:p w:rsidR="00B127D5" w:rsidRPr="00B127D5" w:rsidRDefault="00B127D5" w:rsidP="00B127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эмоциональное принятия детей с различными типами нарушений в развитии (принятие-отторжение);</w:t>
      </w:r>
    </w:p>
    <w:p w:rsidR="00B127D5" w:rsidRPr="00B127D5" w:rsidRDefault="00B127D5" w:rsidP="00B127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готовность включать детей с различными типами нарушений в деятельность на уроке (включение-изоляция);</w:t>
      </w:r>
    </w:p>
    <w:p w:rsidR="00B127D5" w:rsidRPr="00B127D5" w:rsidRDefault="00B127D5" w:rsidP="00B127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5">
        <w:rPr>
          <w:rFonts w:ascii="Times New Roman" w:hAnsi="Times New Roman"/>
          <w:sz w:val="28"/>
          <w:szCs w:val="28"/>
        </w:rPr>
        <w:t>удовлетворенность собственной педагогической деятельностью.</w:t>
      </w:r>
    </w:p>
    <w:p w:rsidR="00B127D5" w:rsidRDefault="00B127D5" w:rsidP="00B127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2411" w:rsidRPr="00B127D5" w:rsidRDefault="00B127D5" w:rsidP="00B127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104F0A" w:rsidRPr="00104F0A">
        <w:rPr>
          <w:rFonts w:ascii="Times New Roman" w:hAnsi="Times New Roman"/>
          <w:b/>
          <w:sz w:val="28"/>
          <w:szCs w:val="28"/>
        </w:rPr>
        <w:t>*</w:t>
      </w:r>
      <w:r w:rsidR="00104F0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данным исследований н</w:t>
      </w:r>
      <w:r w:rsidRPr="00B127D5">
        <w:rPr>
          <w:rFonts w:ascii="Times New Roman" w:hAnsi="Times New Roman"/>
          <w:i/>
          <w:sz w:val="28"/>
          <w:szCs w:val="28"/>
        </w:rPr>
        <w:t xml:space="preserve">а сегодняшний день только каждый четвёртый педагог знаком с основными положениями инклюзивного образования. </w:t>
      </w:r>
      <w:r>
        <w:rPr>
          <w:rFonts w:ascii="Times New Roman" w:hAnsi="Times New Roman"/>
          <w:i/>
          <w:sz w:val="28"/>
          <w:szCs w:val="28"/>
        </w:rPr>
        <w:t>Все п</w:t>
      </w:r>
      <w:r w:rsidRPr="00B127D5">
        <w:rPr>
          <w:rFonts w:ascii="Times New Roman" w:hAnsi="Times New Roman"/>
          <w:i/>
          <w:sz w:val="28"/>
          <w:szCs w:val="28"/>
        </w:rPr>
        <w:t>едагоги испытывают острый дефицит в знаниях в области коррекционной педагогики.</w:t>
      </w:r>
      <w:r>
        <w:rPr>
          <w:rFonts w:ascii="Times New Roman" w:hAnsi="Times New Roman"/>
          <w:i/>
          <w:sz w:val="28"/>
          <w:szCs w:val="28"/>
        </w:rPr>
        <w:t xml:space="preserve"> Основой готовности </w:t>
      </w:r>
      <w:r w:rsidRPr="00B127D5">
        <w:rPr>
          <w:rFonts w:ascii="Times New Roman" w:hAnsi="Times New Roman"/>
          <w:i/>
          <w:sz w:val="28"/>
          <w:szCs w:val="28"/>
        </w:rPr>
        <w:t xml:space="preserve">становится эмоциональное принятие </w:t>
      </w:r>
      <w:r>
        <w:rPr>
          <w:rFonts w:ascii="Times New Roman" w:hAnsi="Times New Roman"/>
          <w:i/>
          <w:sz w:val="28"/>
          <w:szCs w:val="28"/>
        </w:rPr>
        <w:t>«особого»</w:t>
      </w:r>
      <w:r w:rsidRPr="00B127D5">
        <w:rPr>
          <w:rFonts w:ascii="Times New Roman" w:hAnsi="Times New Roman"/>
          <w:i/>
          <w:sz w:val="28"/>
          <w:szCs w:val="28"/>
        </w:rPr>
        <w:t xml:space="preserve"> ребёнка.</w:t>
      </w:r>
      <w:r w:rsidR="00104F0A">
        <w:rPr>
          <w:rFonts w:ascii="Times New Roman" w:hAnsi="Times New Roman"/>
          <w:i/>
          <w:sz w:val="28"/>
          <w:szCs w:val="28"/>
        </w:rPr>
        <w:t xml:space="preserve">  </w:t>
      </w:r>
    </w:p>
    <w:p w:rsidR="00BC75D2" w:rsidRDefault="00BC75D2" w:rsidP="00BC75D2">
      <w:pPr>
        <w:spacing w:after="0" w:line="24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6563A04" wp14:editId="34FC71A9">
            <wp:simplePos x="0" y="0"/>
            <wp:positionH relativeFrom="column">
              <wp:posOffset>59055</wp:posOffset>
            </wp:positionH>
            <wp:positionV relativeFrom="paragraph">
              <wp:posOffset>96520</wp:posOffset>
            </wp:positionV>
            <wp:extent cx="6403975" cy="39338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 w:rsidRPr="00BC75D2">
        <w:rPr>
          <w:rFonts w:ascii="Times New Roman" w:hAnsi="Times New Roman"/>
          <w:sz w:val="28"/>
          <w:szCs w:val="28"/>
        </w:rPr>
        <w:t xml:space="preserve">Анализ эмоционального принятия </w:t>
      </w:r>
      <w:r w:rsidR="00522233">
        <w:rPr>
          <w:rFonts w:ascii="Times New Roman" w:hAnsi="Times New Roman"/>
          <w:sz w:val="28"/>
          <w:szCs w:val="28"/>
        </w:rPr>
        <w:t>детей</w:t>
      </w:r>
      <w:r w:rsidRPr="00BC75D2">
        <w:rPr>
          <w:rFonts w:ascii="Times New Roman" w:hAnsi="Times New Roman"/>
          <w:sz w:val="28"/>
          <w:szCs w:val="28"/>
        </w:rPr>
        <w:t xml:space="preserve"> с различными нарушениями развития показал (см. Рисунок), что по всем группам детей преобладает средний уровень эмоционального принятия, </w:t>
      </w:r>
      <w:r>
        <w:rPr>
          <w:rFonts w:ascii="Times New Roman" w:hAnsi="Times New Roman"/>
          <w:sz w:val="28"/>
          <w:szCs w:val="28"/>
        </w:rPr>
        <w:t>но</w:t>
      </w:r>
      <w:r w:rsidRPr="00BC75D2">
        <w:rPr>
          <w:rFonts w:ascii="Times New Roman" w:hAnsi="Times New Roman"/>
          <w:sz w:val="28"/>
          <w:szCs w:val="28"/>
        </w:rPr>
        <w:t xml:space="preserve"> есть тенденция к смещению в сторону более высокого принятия детей с двигательными нарушениями, и в сторону более низкого принятия детей с интеллектуальными нарушениями. Эмоциональное принятие имеет профессиональный «барьер» - </w:t>
      </w:r>
      <w:r w:rsidR="00522233">
        <w:rPr>
          <w:rFonts w:ascii="Times New Roman" w:hAnsi="Times New Roman"/>
          <w:sz w:val="28"/>
          <w:szCs w:val="28"/>
        </w:rPr>
        <w:t>педагог</w:t>
      </w:r>
      <w:r w:rsidRPr="00BC75D2">
        <w:rPr>
          <w:rFonts w:ascii="Times New Roman" w:hAnsi="Times New Roman"/>
          <w:sz w:val="28"/>
          <w:szCs w:val="28"/>
        </w:rPr>
        <w:t xml:space="preserve"> психологически не принимает того ребёнка, в успешности обучения которого он не уверен. Он не знает, как оценивать его индивидуальные достижения, каким способом проверять его знания. В ситуации детей с сенсорными нарушениями появляется ещё и коммуникативный барьер, барьер «непонимания». Наиболее проблемная группа – дети с нарушениями интеллекта. </w:t>
      </w:r>
      <w:r w:rsidR="00426F63" w:rsidRPr="00BC75D2">
        <w:rPr>
          <w:rFonts w:ascii="Times New Roman" w:hAnsi="Times New Roman"/>
          <w:sz w:val="28"/>
          <w:szCs w:val="28"/>
        </w:rPr>
        <w:t>Д</w:t>
      </w:r>
      <w:r w:rsidRPr="00BC75D2">
        <w:rPr>
          <w:rFonts w:ascii="Times New Roman" w:hAnsi="Times New Roman"/>
          <w:sz w:val="28"/>
          <w:szCs w:val="28"/>
        </w:rPr>
        <w:t>ля</w:t>
      </w:r>
      <w:r w:rsidR="00426F63">
        <w:rPr>
          <w:rFonts w:ascii="Times New Roman" w:hAnsi="Times New Roman"/>
          <w:sz w:val="28"/>
          <w:szCs w:val="28"/>
        </w:rPr>
        <w:t xml:space="preserve"> </w:t>
      </w:r>
      <w:r w:rsidRPr="00BC75D2">
        <w:rPr>
          <w:rFonts w:ascii="Times New Roman" w:hAnsi="Times New Roman"/>
          <w:sz w:val="28"/>
          <w:szCs w:val="28"/>
        </w:rPr>
        <w:t>них необходимо специальное построение индивидуального образовательного маршрута и использование иной программы обучения. В работе с такими детьми необходимо учитывать иные образовательные цели, нежели академические результаты. Удовлетворение особых образовательных потребностей этой категории детей во многом связано с возможностью получения ими специально организованного и осуществляемого по особым методикам трудового обучения, социально-культурной адаптацией  в</w:t>
      </w:r>
      <w:r>
        <w:rPr>
          <w:rFonts w:ascii="Times New Roman" w:hAnsi="Times New Roman"/>
          <w:sz w:val="28"/>
          <w:szCs w:val="28"/>
        </w:rPr>
        <w:t xml:space="preserve"> обществе.</w:t>
      </w:r>
      <w:r>
        <w:t xml:space="preserve"> </w:t>
      </w:r>
    </w:p>
    <w:p w:rsidR="007E57E7" w:rsidRDefault="007E57E7" w:rsidP="007E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E7">
        <w:t xml:space="preserve">        </w:t>
      </w:r>
      <w:r>
        <w:tab/>
      </w:r>
      <w:r w:rsidRPr="007E57E7">
        <w:rPr>
          <w:rFonts w:ascii="Times New Roman" w:hAnsi="Times New Roman"/>
          <w:sz w:val="28"/>
          <w:szCs w:val="28"/>
        </w:rPr>
        <w:t>Для развития инклюзивного подхода в образовании необходима разработка общепедагогических технологий, моделей развивающего урока, технологий поддержки и детского сотрудничества, вовлечения родителей в педагогический процесс. По сути дела речь идёт о профессиональной гибкости, способности следовать за учеником, а с другой стороны – держать рамки учебного процесса, видеть потенциал ребёнка, выставлять адекватные требования к его достижениям.</w:t>
      </w:r>
    </w:p>
    <w:p w:rsidR="001E2411" w:rsidRDefault="007E57E7" w:rsidP="007E57E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7E57E7">
        <w:rPr>
          <w:rFonts w:ascii="Times New Roman" w:hAnsi="Times New Roman"/>
          <w:sz w:val="28"/>
          <w:szCs w:val="28"/>
        </w:rPr>
        <w:t xml:space="preserve">Постепенная профессиональная трансформация </w:t>
      </w:r>
      <w:r>
        <w:rPr>
          <w:rFonts w:ascii="Times New Roman" w:hAnsi="Times New Roman"/>
          <w:sz w:val="28"/>
          <w:szCs w:val="28"/>
        </w:rPr>
        <w:t>педагога</w:t>
      </w:r>
      <w:r w:rsidRPr="007E57E7">
        <w:rPr>
          <w:rFonts w:ascii="Times New Roman" w:hAnsi="Times New Roman"/>
          <w:sz w:val="28"/>
          <w:szCs w:val="28"/>
        </w:rPr>
        <w:t xml:space="preserve"> связана с освоением  новых профессиональных навыков, с изменением своих установок в отношении учеников, отличающихся от своих сверстников. 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7E7">
        <w:rPr>
          <w:rFonts w:ascii="Times New Roman" w:hAnsi="Times New Roman"/>
          <w:sz w:val="28"/>
          <w:szCs w:val="28"/>
        </w:rPr>
        <w:t xml:space="preserve">показывает, что негативное отношение к инклюзии меняется, когда </w:t>
      </w:r>
      <w:r w:rsidR="00522233">
        <w:rPr>
          <w:rFonts w:ascii="Times New Roman" w:hAnsi="Times New Roman"/>
          <w:sz w:val="28"/>
          <w:szCs w:val="28"/>
        </w:rPr>
        <w:t>педагог</w:t>
      </w:r>
      <w:r w:rsidRPr="007E57E7">
        <w:rPr>
          <w:rFonts w:ascii="Times New Roman" w:hAnsi="Times New Roman"/>
          <w:sz w:val="28"/>
          <w:szCs w:val="28"/>
        </w:rPr>
        <w:t xml:space="preserve"> начинает работать с такими детьми,  приобретает свой собственный педагогический опыт, видит первые успехи ребёнка и принятие его в среде сверстников.</w:t>
      </w:r>
      <w:r w:rsidR="00AE73E8">
        <w:rPr>
          <w:rFonts w:ascii="Times New Roman" w:hAnsi="Times New Roman"/>
          <w:sz w:val="28"/>
          <w:szCs w:val="28"/>
        </w:rPr>
        <w:t xml:space="preserve"> </w:t>
      </w:r>
      <w:r w:rsidR="001E2411">
        <w:br w:type="page"/>
      </w:r>
    </w:p>
    <w:p w:rsidR="00522233" w:rsidRPr="00522233" w:rsidRDefault="00522233" w:rsidP="0052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22233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>педагоги</w:t>
      </w:r>
      <w:r w:rsidRPr="00522233">
        <w:rPr>
          <w:rFonts w:ascii="Times New Roman" w:hAnsi="Times New Roman"/>
          <w:sz w:val="28"/>
          <w:szCs w:val="28"/>
        </w:rPr>
        <w:t xml:space="preserve">, которые уже имеют опыт работы на принципах инклюзивного образования, разработали </w:t>
      </w:r>
      <w:r w:rsidRPr="00522233">
        <w:rPr>
          <w:rFonts w:ascii="Times New Roman" w:hAnsi="Times New Roman"/>
          <w:b/>
          <w:i/>
          <w:sz w:val="28"/>
          <w:szCs w:val="28"/>
        </w:rPr>
        <w:t>следующие способы включения</w:t>
      </w:r>
      <w:r w:rsidRPr="00522233">
        <w:rPr>
          <w:rFonts w:ascii="Times New Roman" w:hAnsi="Times New Roman"/>
          <w:sz w:val="28"/>
          <w:szCs w:val="28"/>
        </w:rPr>
        <w:t xml:space="preserve">: </w:t>
      </w:r>
    </w:p>
    <w:p w:rsidR="00522233" w:rsidRPr="00522233" w:rsidRDefault="00522233" w:rsidP="0052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33">
        <w:rPr>
          <w:rFonts w:ascii="Times New Roman" w:hAnsi="Times New Roman"/>
          <w:sz w:val="28"/>
          <w:szCs w:val="28"/>
        </w:rPr>
        <w:t xml:space="preserve">1) </w:t>
      </w:r>
      <w:r w:rsidRPr="00522233">
        <w:rPr>
          <w:rFonts w:ascii="Times New Roman" w:hAnsi="Times New Roman"/>
          <w:i/>
          <w:sz w:val="28"/>
          <w:szCs w:val="28"/>
        </w:rPr>
        <w:t>принимать</w:t>
      </w:r>
      <w:r w:rsidRPr="00522233">
        <w:rPr>
          <w:rFonts w:ascii="Times New Roman" w:hAnsi="Times New Roman"/>
          <w:sz w:val="28"/>
          <w:szCs w:val="28"/>
        </w:rPr>
        <w:t xml:space="preserve"> учеников с инвалидностью «как любых других ребят в </w:t>
      </w:r>
      <w:r>
        <w:rPr>
          <w:rFonts w:ascii="Times New Roman" w:hAnsi="Times New Roman"/>
          <w:sz w:val="28"/>
          <w:szCs w:val="28"/>
        </w:rPr>
        <w:t>группе</w:t>
      </w:r>
      <w:r w:rsidRPr="00522233">
        <w:rPr>
          <w:rFonts w:ascii="Times New Roman" w:hAnsi="Times New Roman"/>
          <w:sz w:val="28"/>
          <w:szCs w:val="28"/>
        </w:rPr>
        <w:t xml:space="preserve">»; </w:t>
      </w:r>
    </w:p>
    <w:p w:rsidR="00522233" w:rsidRPr="00522233" w:rsidRDefault="00522233" w:rsidP="0052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33">
        <w:rPr>
          <w:rFonts w:ascii="Times New Roman" w:hAnsi="Times New Roman"/>
          <w:sz w:val="28"/>
          <w:szCs w:val="28"/>
        </w:rPr>
        <w:t xml:space="preserve">2) </w:t>
      </w:r>
      <w:r w:rsidRPr="00522233">
        <w:rPr>
          <w:rFonts w:ascii="Times New Roman" w:hAnsi="Times New Roman"/>
          <w:i/>
          <w:sz w:val="28"/>
          <w:szCs w:val="28"/>
        </w:rPr>
        <w:t xml:space="preserve">включать </w:t>
      </w:r>
      <w:r w:rsidRPr="00522233">
        <w:rPr>
          <w:rFonts w:ascii="Times New Roman" w:hAnsi="Times New Roman"/>
          <w:sz w:val="28"/>
          <w:szCs w:val="28"/>
        </w:rPr>
        <w:t xml:space="preserve">их в те же </w:t>
      </w:r>
      <w:r>
        <w:rPr>
          <w:rFonts w:ascii="Times New Roman" w:hAnsi="Times New Roman"/>
          <w:sz w:val="28"/>
          <w:szCs w:val="28"/>
        </w:rPr>
        <w:t xml:space="preserve">формы проявления </w:t>
      </w:r>
      <w:r w:rsidRPr="00522233">
        <w:rPr>
          <w:rFonts w:ascii="Times New Roman" w:hAnsi="Times New Roman"/>
          <w:sz w:val="28"/>
          <w:szCs w:val="28"/>
        </w:rPr>
        <w:t>активности, хотя ставить разные задачи;</w:t>
      </w:r>
    </w:p>
    <w:p w:rsidR="00522233" w:rsidRPr="00522233" w:rsidRDefault="00522233" w:rsidP="0052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33">
        <w:rPr>
          <w:rFonts w:ascii="Times New Roman" w:hAnsi="Times New Roman"/>
          <w:sz w:val="28"/>
          <w:szCs w:val="28"/>
        </w:rPr>
        <w:t xml:space="preserve">3) </w:t>
      </w:r>
      <w:r w:rsidRPr="00522233">
        <w:rPr>
          <w:rFonts w:ascii="Times New Roman" w:hAnsi="Times New Roman"/>
          <w:i/>
          <w:sz w:val="28"/>
          <w:szCs w:val="28"/>
        </w:rPr>
        <w:t>вовлекать</w:t>
      </w:r>
      <w:r w:rsidRPr="00522233">
        <w:rPr>
          <w:rFonts w:ascii="Times New Roman" w:hAnsi="Times New Roman"/>
          <w:sz w:val="28"/>
          <w:szCs w:val="28"/>
        </w:rPr>
        <w:t xml:space="preserve"> учеников в групповые формы работы и групповое решение задачи; </w:t>
      </w:r>
    </w:p>
    <w:p w:rsidR="00522233" w:rsidRPr="00522233" w:rsidRDefault="00522233" w:rsidP="0052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33">
        <w:rPr>
          <w:rFonts w:ascii="Times New Roman" w:hAnsi="Times New Roman"/>
          <w:sz w:val="28"/>
          <w:szCs w:val="28"/>
        </w:rPr>
        <w:t xml:space="preserve">4) </w:t>
      </w:r>
      <w:r w:rsidRPr="00522233">
        <w:rPr>
          <w:rFonts w:ascii="Times New Roman" w:hAnsi="Times New Roman"/>
          <w:i/>
          <w:sz w:val="28"/>
          <w:szCs w:val="28"/>
        </w:rPr>
        <w:t>использовать</w:t>
      </w:r>
      <w:r w:rsidRPr="00522233">
        <w:rPr>
          <w:rFonts w:ascii="Times New Roman" w:hAnsi="Times New Roman"/>
          <w:sz w:val="28"/>
          <w:szCs w:val="28"/>
        </w:rPr>
        <w:t xml:space="preserve"> активные формы обучения </w:t>
      </w:r>
      <w:r>
        <w:rPr>
          <w:rFonts w:ascii="Times New Roman" w:hAnsi="Times New Roman"/>
          <w:sz w:val="28"/>
          <w:szCs w:val="28"/>
        </w:rPr>
        <w:t>–</w:t>
      </w:r>
      <w:r w:rsidRPr="00522233">
        <w:rPr>
          <w:rFonts w:ascii="Times New Roman" w:hAnsi="Times New Roman"/>
          <w:sz w:val="28"/>
          <w:szCs w:val="28"/>
        </w:rPr>
        <w:t xml:space="preserve"> манипуляции, игры, проекты, лаборатории, полевые исследования.</w:t>
      </w:r>
    </w:p>
    <w:p w:rsidR="001E2411" w:rsidRPr="00522233" w:rsidRDefault="00522233" w:rsidP="0052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33">
        <w:rPr>
          <w:rFonts w:ascii="Times New Roman" w:hAnsi="Times New Roman"/>
          <w:sz w:val="28"/>
          <w:szCs w:val="28"/>
        </w:rPr>
        <w:t xml:space="preserve">         Инклюзивное образовательное сообщество во многом изменяет роль </w:t>
      </w:r>
      <w:r w:rsidR="00EF26A8">
        <w:rPr>
          <w:rFonts w:ascii="Times New Roman" w:hAnsi="Times New Roman"/>
          <w:sz w:val="28"/>
          <w:szCs w:val="28"/>
        </w:rPr>
        <w:t>педагога</w:t>
      </w:r>
      <w:r w:rsidRPr="00522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233">
        <w:rPr>
          <w:rFonts w:ascii="Times New Roman" w:hAnsi="Times New Roman"/>
          <w:b/>
          <w:i/>
          <w:sz w:val="28"/>
          <w:szCs w:val="28"/>
        </w:rPr>
        <w:t>Липски</w:t>
      </w:r>
      <w:proofErr w:type="spellEnd"/>
      <w:r w:rsidRPr="005222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2233">
        <w:rPr>
          <w:rFonts w:ascii="Times New Roman" w:hAnsi="Times New Roman"/>
          <w:sz w:val="28"/>
          <w:szCs w:val="28"/>
        </w:rPr>
        <w:t>и</w:t>
      </w:r>
      <w:r w:rsidRPr="0052223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22233">
        <w:rPr>
          <w:rFonts w:ascii="Times New Roman" w:hAnsi="Times New Roman"/>
          <w:b/>
          <w:i/>
          <w:sz w:val="28"/>
          <w:szCs w:val="28"/>
        </w:rPr>
        <w:t>Гартнер</w:t>
      </w:r>
      <w:proofErr w:type="spellEnd"/>
      <w:r w:rsidRPr="00522233">
        <w:rPr>
          <w:rFonts w:ascii="Times New Roman" w:hAnsi="Times New Roman"/>
          <w:sz w:val="28"/>
          <w:szCs w:val="28"/>
        </w:rPr>
        <w:t xml:space="preserve"> считают, что </w:t>
      </w:r>
      <w:r>
        <w:rPr>
          <w:rFonts w:ascii="Times New Roman" w:hAnsi="Times New Roman"/>
          <w:sz w:val="28"/>
          <w:szCs w:val="28"/>
        </w:rPr>
        <w:t>педагоги</w:t>
      </w:r>
      <w:r w:rsidRPr="00522233">
        <w:rPr>
          <w:rFonts w:ascii="Times New Roman" w:hAnsi="Times New Roman"/>
          <w:sz w:val="28"/>
          <w:szCs w:val="28"/>
        </w:rPr>
        <w:t xml:space="preserve"> способствуют активизации потенциала учащихся, сотрудничая с другими преподавателями в междисциплинарной среде без искусственного разграничения между специальными и массовыми педагогами. </w:t>
      </w:r>
      <w:r w:rsidR="00104F0A">
        <w:rPr>
          <w:rFonts w:ascii="Times New Roman" w:hAnsi="Times New Roman"/>
          <w:sz w:val="28"/>
          <w:szCs w:val="28"/>
        </w:rPr>
        <w:t xml:space="preserve">Педагоги </w:t>
      </w:r>
      <w:r w:rsidRPr="00522233">
        <w:rPr>
          <w:rFonts w:ascii="Times New Roman" w:hAnsi="Times New Roman"/>
          <w:sz w:val="28"/>
          <w:szCs w:val="28"/>
        </w:rPr>
        <w:t xml:space="preserve">вовлекаются в разнообразные виды общения с учениками, так что узнают каждого индивидуально. Кроме того, </w:t>
      </w:r>
      <w:r w:rsidR="00104F0A">
        <w:rPr>
          <w:rFonts w:ascii="Times New Roman" w:hAnsi="Times New Roman"/>
          <w:sz w:val="28"/>
          <w:szCs w:val="28"/>
        </w:rPr>
        <w:t>педагоги</w:t>
      </w:r>
      <w:r w:rsidRPr="00522233">
        <w:rPr>
          <w:rFonts w:ascii="Times New Roman" w:hAnsi="Times New Roman"/>
          <w:sz w:val="28"/>
          <w:szCs w:val="28"/>
        </w:rPr>
        <w:t xml:space="preserve"> участвуют в широких социальных контактах вне </w:t>
      </w:r>
      <w:r w:rsidR="00104F0A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22233">
        <w:rPr>
          <w:rFonts w:ascii="Times New Roman" w:hAnsi="Times New Roman"/>
          <w:sz w:val="28"/>
          <w:szCs w:val="28"/>
        </w:rPr>
        <w:t xml:space="preserve">, в том числе с социальными ресурсами поддержки и родителями. Такая профессиональная позиция </w:t>
      </w:r>
      <w:r w:rsidR="00104F0A">
        <w:rPr>
          <w:rFonts w:ascii="Times New Roman" w:hAnsi="Times New Roman"/>
          <w:sz w:val="28"/>
          <w:szCs w:val="28"/>
        </w:rPr>
        <w:t>педагога</w:t>
      </w:r>
      <w:r w:rsidRPr="00522233">
        <w:rPr>
          <w:rFonts w:ascii="Times New Roman" w:hAnsi="Times New Roman"/>
          <w:sz w:val="28"/>
          <w:szCs w:val="28"/>
        </w:rPr>
        <w:t xml:space="preserve"> позволяет ему преодолеть свои опасения и тревоги, выйти на совершенно новый уровень профессионального мастерства, понимания своих учеников и своего призвания.</w:t>
      </w:r>
    </w:p>
    <w:p w:rsidR="00104F0A" w:rsidRPr="001E2411" w:rsidRDefault="00104F0A" w:rsidP="00104F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 w:rsidRPr="001E2411">
        <w:rPr>
          <w:rFonts w:ascii="Times New Roman" w:hAnsi="Times New Roman" w:cs="Times New Roman"/>
          <w:b/>
        </w:rPr>
        <w:t xml:space="preserve">Полезные ссылки: </w:t>
      </w:r>
    </w:p>
    <w:p w:rsidR="00104F0A" w:rsidRDefault="00773F94" w:rsidP="00104F0A">
      <w:pPr>
        <w:spacing w:after="0" w:line="240" w:lineRule="auto"/>
      </w:pPr>
      <w:hyperlink r:id="rId10" w:history="1">
        <w:r w:rsidR="00104F0A" w:rsidRPr="00445F0F">
          <w:rPr>
            <w:rStyle w:val="a3"/>
          </w:rPr>
          <w:t>http://doorinworld.ru/stati/251-czelevaya-programma-ldostupnaya-sreda-20112015r-dlya-invalidov</w:t>
        </w:r>
      </w:hyperlink>
    </w:p>
    <w:p w:rsidR="00104F0A" w:rsidRDefault="00773F94" w:rsidP="00104F0A">
      <w:pPr>
        <w:spacing w:after="0" w:line="240" w:lineRule="auto"/>
      </w:pPr>
      <w:hyperlink r:id="rId11" w:history="1">
        <w:r w:rsidR="00104F0A" w:rsidRPr="00445F0F">
          <w:rPr>
            <w:rStyle w:val="a3"/>
          </w:rPr>
          <w:t>http://invalidov.net/viewtopic.php?id=371</w:t>
        </w:r>
      </w:hyperlink>
      <w:r w:rsidR="00104F0A">
        <w:t xml:space="preserve">   </w:t>
      </w:r>
      <w:r w:rsidR="00104F0A">
        <w:tab/>
      </w:r>
      <w:r w:rsidR="00104F0A">
        <w:tab/>
      </w:r>
      <w:r w:rsidR="00104F0A">
        <w:tab/>
      </w:r>
      <w:hyperlink r:id="rId12" w:history="1">
        <w:r w:rsidR="00104F0A" w:rsidRPr="00445F0F">
          <w:rPr>
            <w:rStyle w:val="a3"/>
          </w:rPr>
          <w:t>http://inclusive-edu.ru/</w:t>
        </w:r>
      </w:hyperlink>
    </w:p>
    <w:p w:rsidR="00104F0A" w:rsidRDefault="00773F94" w:rsidP="00104F0A">
      <w:pPr>
        <w:spacing w:after="0" w:line="240" w:lineRule="auto"/>
      </w:pPr>
      <w:hyperlink r:id="rId13" w:history="1">
        <w:r w:rsidR="00104F0A" w:rsidRPr="00445F0F">
          <w:rPr>
            <w:rStyle w:val="a3"/>
          </w:rPr>
          <w:t>http://cyberleninka.ru/article/n/formirovanie-gotovnosti-pedagoga-professionalnogo-obucheniya-k-sozdaniyu-inklyuzivnoy-sredy-obrazovaniya</w:t>
        </w:r>
      </w:hyperlink>
    </w:p>
    <w:p w:rsidR="003509B6" w:rsidRPr="003509B6" w:rsidRDefault="003509B6" w:rsidP="00350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9B6">
        <w:rPr>
          <w:rFonts w:ascii="Times New Roman" w:hAnsi="Times New Roman"/>
          <w:sz w:val="28"/>
          <w:szCs w:val="28"/>
        </w:rPr>
        <w:t>В настоящее время в России одновременно применяются три подхода в обучении детей с особыми образовательными потребностями:</w:t>
      </w:r>
    </w:p>
    <w:p w:rsidR="003509B6" w:rsidRPr="003509B6" w:rsidRDefault="003509B6" w:rsidP="00350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9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B6">
        <w:rPr>
          <w:rFonts w:ascii="Times New Roman" w:hAnsi="Times New Roman"/>
          <w:sz w:val="28"/>
          <w:szCs w:val="28"/>
        </w:rPr>
        <w:t xml:space="preserve">Дифференцированное обучение детей с нарушениями речи, слуха, зрения, опорно-двигательного аппарата, интеллекта, с задержкой психического развития в специальных (коррекционных) учреждениях I–VIII видов. </w:t>
      </w:r>
    </w:p>
    <w:p w:rsidR="003509B6" w:rsidRPr="003509B6" w:rsidRDefault="003509B6" w:rsidP="00350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9B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B6">
        <w:rPr>
          <w:rFonts w:ascii="Times New Roman" w:hAnsi="Times New Roman"/>
          <w:sz w:val="28"/>
          <w:szCs w:val="28"/>
        </w:rPr>
        <w:t xml:space="preserve">Интегрированное обучение детей в специальных классах (группах) в общеобразовательных учреждениях. </w:t>
      </w:r>
    </w:p>
    <w:p w:rsidR="003509B6" w:rsidRDefault="003509B6" w:rsidP="00350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9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B6">
        <w:rPr>
          <w:rFonts w:ascii="Times New Roman" w:hAnsi="Times New Roman"/>
          <w:sz w:val="28"/>
          <w:szCs w:val="28"/>
        </w:rPr>
        <w:t xml:space="preserve">Инклюзивное обучение, когда дети с особыми образовательными потребностями обучаются в классе вместе с обычными детьми. </w:t>
      </w:r>
    </w:p>
    <w:p w:rsidR="000C0E26" w:rsidRDefault="000C0E26" w:rsidP="00350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заканчивается реализация </w:t>
      </w:r>
      <w:r w:rsidRPr="000C0E26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0C0E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C0E26">
        <w:rPr>
          <w:rFonts w:ascii="Times New Roman" w:hAnsi="Times New Roman"/>
          <w:sz w:val="28"/>
          <w:szCs w:val="28"/>
        </w:rPr>
        <w:t xml:space="preserve"> Российской Федерации «Доступная среда» на 2011 </w:t>
      </w:r>
      <w:r>
        <w:rPr>
          <w:rFonts w:ascii="Times New Roman" w:hAnsi="Times New Roman"/>
          <w:sz w:val="28"/>
          <w:szCs w:val="28"/>
        </w:rPr>
        <w:t>–</w:t>
      </w:r>
      <w:r w:rsidRPr="000C0E26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E26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.</w:t>
      </w:r>
    </w:p>
    <w:p w:rsidR="000C0E26" w:rsidRPr="000C0E26" w:rsidRDefault="000C0E26" w:rsidP="000C0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E26">
        <w:rPr>
          <w:rFonts w:ascii="Times New Roman" w:hAnsi="Times New Roman"/>
          <w:sz w:val="28"/>
          <w:szCs w:val="28"/>
        </w:rPr>
        <w:t>К числу непосредственных результатов реализации Программы относятся:</w:t>
      </w:r>
    </w:p>
    <w:p w:rsidR="000C0E26" w:rsidRPr="00DF7A1E" w:rsidRDefault="000C0E26" w:rsidP="00DF7A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1E">
        <w:rPr>
          <w:rFonts w:ascii="Times New Roman" w:hAnsi="Times New Roman"/>
          <w:sz w:val="28"/>
          <w:szCs w:val="28"/>
        </w:rPr>
        <w:t>увеличение жилого фонда и прилегающих территорий, адаптированных, с учетом потребностей инвалидов и иных маломобильных групп населения;</w:t>
      </w:r>
    </w:p>
    <w:p w:rsidR="000C0E26" w:rsidRPr="00DF7A1E" w:rsidRDefault="000C0E26" w:rsidP="00DF7A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1E">
        <w:rPr>
          <w:rFonts w:ascii="Times New Roman" w:hAnsi="Times New Roman"/>
          <w:sz w:val="28"/>
          <w:szCs w:val="28"/>
        </w:rPr>
        <w:t>увеличение числа инвалидов, получающих доступ к телевизионному и радиовещанию;</w:t>
      </w:r>
      <w:r w:rsidR="00DF7A1E">
        <w:rPr>
          <w:rFonts w:ascii="Times New Roman" w:hAnsi="Times New Roman"/>
          <w:sz w:val="28"/>
          <w:szCs w:val="28"/>
        </w:rPr>
        <w:t xml:space="preserve"> </w:t>
      </w:r>
      <w:r w:rsidRPr="00DF7A1E">
        <w:rPr>
          <w:rFonts w:ascii="Times New Roman" w:hAnsi="Times New Roman"/>
          <w:sz w:val="28"/>
          <w:szCs w:val="28"/>
        </w:rPr>
        <w:t>получающих доступ к Интернету, в том числе на базе пунктов коллективного пользования;</w:t>
      </w:r>
    </w:p>
    <w:p w:rsidR="000C0E26" w:rsidRPr="00DF7A1E" w:rsidRDefault="000C0E26" w:rsidP="00DF7A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1E">
        <w:rPr>
          <w:rFonts w:ascii="Times New Roman" w:hAnsi="Times New Roman"/>
          <w:sz w:val="28"/>
          <w:szCs w:val="28"/>
        </w:rPr>
        <w:t>увеличение числа инвалидов, получающих доступ к информации на базе учебных заведений, учреждений культуры (кинотеатры, театры, музеи, клубы, библиотеки), учреждений социальной защиты;</w:t>
      </w:r>
    </w:p>
    <w:p w:rsidR="000C0E26" w:rsidRPr="00DF7A1E" w:rsidRDefault="000C0E26" w:rsidP="00DF7A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1E">
        <w:rPr>
          <w:rFonts w:ascii="Times New Roman" w:hAnsi="Times New Roman"/>
          <w:sz w:val="28"/>
          <w:szCs w:val="28"/>
        </w:rPr>
        <w:t>увеличение числа инвалидов, получающих доступ к спортивным сооружениям/объектам и мероприятиям;</w:t>
      </w:r>
    </w:p>
    <w:p w:rsidR="000C0E26" w:rsidRDefault="000C0E26" w:rsidP="00DF7A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1E">
        <w:rPr>
          <w:rFonts w:ascii="Times New Roman" w:hAnsi="Times New Roman"/>
          <w:sz w:val="28"/>
          <w:szCs w:val="28"/>
        </w:rPr>
        <w:t xml:space="preserve">увеличение числа подготовленных (повысивших квалификацию) </w:t>
      </w:r>
      <w:proofErr w:type="spellStart"/>
      <w:r w:rsidRPr="00DF7A1E">
        <w:rPr>
          <w:rFonts w:ascii="Times New Roman" w:hAnsi="Times New Roman"/>
          <w:sz w:val="28"/>
          <w:szCs w:val="28"/>
        </w:rPr>
        <w:t>сурдопереводчиков</w:t>
      </w:r>
      <w:proofErr w:type="spellEnd"/>
      <w:r w:rsidRPr="00DF7A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7A1E">
        <w:rPr>
          <w:rFonts w:ascii="Times New Roman" w:hAnsi="Times New Roman"/>
          <w:sz w:val="28"/>
          <w:szCs w:val="28"/>
        </w:rPr>
        <w:t>тифлосурдопереводчиков</w:t>
      </w:r>
      <w:proofErr w:type="spellEnd"/>
      <w:r w:rsidRPr="00DF7A1E">
        <w:rPr>
          <w:rFonts w:ascii="Times New Roman" w:hAnsi="Times New Roman"/>
          <w:sz w:val="28"/>
          <w:szCs w:val="28"/>
        </w:rPr>
        <w:t>, а также специалистов, оказывающих  государственные услуги населению русскому жестовому языку на базовом уровне</w:t>
      </w:r>
      <w:r w:rsidR="00DF7A1E">
        <w:rPr>
          <w:rFonts w:ascii="Times New Roman" w:hAnsi="Times New Roman"/>
          <w:sz w:val="28"/>
          <w:szCs w:val="28"/>
        </w:rPr>
        <w:t xml:space="preserve"> и др.</w:t>
      </w:r>
    </w:p>
    <w:p w:rsidR="001E7A50" w:rsidRDefault="001E2411" w:rsidP="00DF7A1E">
      <w:pPr>
        <w:spacing w:after="0" w:line="240" w:lineRule="auto"/>
        <w:jc w:val="both"/>
      </w:pPr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Издание ЦДТ 650066 Россия, пр. Октябрьский, 8. Телефон (факс): 52-16-12 Электронная почта: </w:t>
      </w:r>
      <w:hyperlink r:id="rId14" w:history="1">
        <w:r w:rsidRPr="00AE73E8">
          <w:rPr>
            <w:rStyle w:val="a3"/>
            <w:rFonts w:ascii="Times New Roman" w:hAnsi="Times New Roman" w:cs="Times New Roman"/>
            <w:b/>
            <w:sz w:val="20"/>
            <w:szCs w:val="20"/>
            <w:highlight w:val="lightGray"/>
          </w:rPr>
          <w:t>cdtcr@mail.ru</w:t>
        </w:r>
      </w:hyperlink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Сайт: </w:t>
      </w:r>
      <w:hyperlink r:id="rId15" w:history="1">
        <w:r w:rsidRPr="00AE73E8">
          <w:rPr>
            <w:rStyle w:val="a3"/>
            <w:rFonts w:ascii="Times New Roman" w:hAnsi="Times New Roman" w:cs="Times New Roman"/>
            <w:b/>
            <w:sz w:val="20"/>
            <w:szCs w:val="20"/>
            <w:highlight w:val="lightGray"/>
          </w:rPr>
          <w:t>http://kemcdt.ru/</w:t>
        </w:r>
      </w:hyperlink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>Отв</w:t>
      </w:r>
      <w:proofErr w:type="gramStart"/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>.р</w:t>
      </w:r>
      <w:proofErr w:type="gramEnd"/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>ед</w:t>
      </w:r>
      <w:proofErr w:type="spellEnd"/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.: </w:t>
      </w:r>
      <w:proofErr w:type="spellStart"/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>Устянина</w:t>
      </w:r>
      <w:proofErr w:type="spellEnd"/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З.Ю., методист № 1 от О8.09.2014 г. Тираж: </w:t>
      </w:r>
      <w:r w:rsidR="00DF7A1E"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>25</w:t>
      </w:r>
      <w:r w:rsidRPr="00AE73E8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экземпляров (цвет)</w:t>
      </w:r>
      <w:r w:rsidRPr="001E241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04F0A">
        <w:t xml:space="preserve">  </w:t>
      </w:r>
    </w:p>
    <w:sectPr w:rsidR="001E7A50" w:rsidSect="00DF7A1E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20F"/>
    <w:multiLevelType w:val="hybridMultilevel"/>
    <w:tmpl w:val="E9BA179C"/>
    <w:lvl w:ilvl="0" w:tplc="9434144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C1269C"/>
    <w:multiLevelType w:val="hybridMultilevel"/>
    <w:tmpl w:val="C3DC8B46"/>
    <w:lvl w:ilvl="0" w:tplc="94341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32A57"/>
    <w:multiLevelType w:val="hybridMultilevel"/>
    <w:tmpl w:val="0C604134"/>
    <w:lvl w:ilvl="0" w:tplc="94341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6"/>
    <w:rsid w:val="000C0E26"/>
    <w:rsid w:val="00104F0A"/>
    <w:rsid w:val="001E2411"/>
    <w:rsid w:val="001E7A50"/>
    <w:rsid w:val="00346543"/>
    <w:rsid w:val="003509B6"/>
    <w:rsid w:val="00426F63"/>
    <w:rsid w:val="00522233"/>
    <w:rsid w:val="005A04F6"/>
    <w:rsid w:val="00645948"/>
    <w:rsid w:val="006602F8"/>
    <w:rsid w:val="00665060"/>
    <w:rsid w:val="00773F94"/>
    <w:rsid w:val="007E57E7"/>
    <w:rsid w:val="008F692A"/>
    <w:rsid w:val="00AE73E8"/>
    <w:rsid w:val="00B127D5"/>
    <w:rsid w:val="00BC75D2"/>
    <w:rsid w:val="00DF7A1E"/>
    <w:rsid w:val="00E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060"/>
    <w:rPr>
      <w:color w:val="0000FF" w:themeColor="hyperlink"/>
      <w:u w:val="single"/>
    </w:rPr>
  </w:style>
  <w:style w:type="paragraph" w:styleId="a4">
    <w:name w:val="Body Text"/>
    <w:basedOn w:val="a"/>
    <w:link w:val="a5"/>
    <w:rsid w:val="001E2411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1E241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5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060"/>
    <w:rPr>
      <w:color w:val="0000FF" w:themeColor="hyperlink"/>
      <w:u w:val="single"/>
    </w:rPr>
  </w:style>
  <w:style w:type="paragraph" w:styleId="a4">
    <w:name w:val="Body Text"/>
    <w:basedOn w:val="a"/>
    <w:link w:val="a5"/>
    <w:rsid w:val="001E2411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1E241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5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cyberleninka.ru/article/n/formirovanie-gotovnosti-pedagoga-professionalnogo-obucheniya-k-sozdaniyu-inklyuzivnoy-sredy-obrazova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clusive-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validov.net/viewtopic.php?id=3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emcdt.ru/" TargetMode="External"/><Relationship Id="rId10" Type="http://schemas.openxmlformats.org/officeDocument/2006/relationships/hyperlink" Target="http://doorinworld.ru/stati/251-czelevaya-programma-ldostupnaya-sreda-20112015r-dlya-invalid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2E68-48F3-47CC-8FF0-EC36B43C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4</cp:revision>
  <dcterms:created xsi:type="dcterms:W3CDTF">2014-11-10T04:19:00Z</dcterms:created>
  <dcterms:modified xsi:type="dcterms:W3CDTF">2014-11-10T04:35:00Z</dcterms:modified>
</cp:coreProperties>
</file>