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C30B4C7" wp14:editId="23941E38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66EF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color w:val="0000FF"/>
            <w:sz w:val="20"/>
            <w:szCs w:val="20"/>
            <w:lang w:val="en-US" w:eastAsia="ru-RU"/>
          </w:rPr>
          <w:t>ru</w:t>
        </w:r>
        <w:proofErr w:type="spellEnd"/>
      </w:hyperlink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 2018 года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1E0" w:rsidRPr="00FA66BC" w:rsidRDefault="003E11E0" w:rsidP="003E1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</w:t>
      </w:r>
      <w:r w:rsidRPr="00FA6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5 эк</w:t>
      </w:r>
      <w:r w:rsidR="0085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понатов и принял участие в Кузбасском образовательном Форуме 2018. В конкурсе «Инновации в образовании» получена золотая мед</w:t>
      </w:r>
      <w:r w:rsidR="0085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 проект по созданию мультипликационной студии «Несносные гении». Участница городского конкурса «Педагог дополнительного образования» Стюхина Елена Петровна вышла в полуфинал. Защита программы и открытое занятие прошли на достойном уровне. Готовятся материалы к отчёту по работе с одарёнными учащимися по комплексной сквозной программе </w:t>
      </w:r>
      <w:r w:rsidRPr="003E11E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поддержки талантливых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2017-2021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мощная подготовка к районному этапу Всероссийского конкурса «Живая классика», также проведена большая работа по профилактике детского дорожно-транспортного травматизма и по систематизации работы по профориентации учащихся.</w:t>
      </w:r>
    </w:p>
    <w:p w:rsidR="003E11E0" w:rsidRDefault="003E11E0" w:rsidP="003E1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74" w:type="dxa"/>
        <w:tblLayout w:type="fixed"/>
        <w:tblLook w:val="04A0" w:firstRow="1" w:lastRow="0" w:firstColumn="1" w:lastColumn="0" w:noHBand="0" w:noVBand="1"/>
      </w:tblPr>
      <w:tblGrid>
        <w:gridCol w:w="705"/>
        <w:gridCol w:w="1133"/>
        <w:gridCol w:w="3968"/>
        <w:gridCol w:w="1841"/>
        <w:gridCol w:w="93"/>
        <w:gridCol w:w="1934"/>
      </w:tblGrid>
      <w:tr w:rsidR="0085003E" w:rsidRPr="00ED0233" w:rsidTr="00F46295">
        <w:tc>
          <w:tcPr>
            <w:tcW w:w="705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3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8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1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27" w:type="dxa"/>
            <w:gridSpan w:val="2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5003E" w:rsidRPr="00ED0233" w:rsidTr="00193C87">
        <w:tc>
          <w:tcPr>
            <w:tcW w:w="9674" w:type="dxa"/>
            <w:gridSpan w:val="6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творческими объединениями и программному обеспечению ЦДТ Афанасьева С.А.</w:t>
            </w:r>
          </w:p>
        </w:tc>
      </w:tr>
      <w:tr w:rsidR="0085003E" w:rsidRPr="00ED0233" w:rsidTr="00F46295">
        <w:trPr>
          <w:trHeight w:val="135"/>
        </w:trPr>
        <w:tc>
          <w:tcPr>
            <w:tcW w:w="705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до 9 числа</w:t>
            </w:r>
          </w:p>
        </w:tc>
        <w:tc>
          <w:tcPr>
            <w:tcW w:w="3968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районный конкурс «Сибирская звонница»</w:t>
            </w:r>
          </w:p>
        </w:tc>
        <w:tc>
          <w:tcPr>
            <w:tcW w:w="1934" w:type="dxa"/>
            <w:gridSpan w:val="2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3E" w:rsidRPr="00ED0233" w:rsidTr="00F46295">
        <w:trPr>
          <w:trHeight w:val="135"/>
        </w:trPr>
        <w:tc>
          <w:tcPr>
            <w:tcW w:w="705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19.02</w:t>
            </w:r>
          </w:p>
        </w:tc>
        <w:tc>
          <w:tcPr>
            <w:tcW w:w="3968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и оформление документов к городскому конкурсу «Сибирская звонница»</w:t>
            </w:r>
          </w:p>
        </w:tc>
        <w:tc>
          <w:tcPr>
            <w:tcW w:w="1934" w:type="dxa"/>
            <w:gridSpan w:val="2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В. Волошиной</w:t>
            </w:r>
          </w:p>
        </w:tc>
        <w:tc>
          <w:tcPr>
            <w:tcW w:w="1934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03E" w:rsidRPr="00ED0233" w:rsidTr="00F46295">
        <w:trPr>
          <w:trHeight w:val="135"/>
        </w:trPr>
        <w:tc>
          <w:tcPr>
            <w:tcW w:w="705" w:type="dxa"/>
          </w:tcPr>
          <w:p w:rsidR="0085003E" w:rsidRPr="00ED0233" w:rsidRDefault="0085003E" w:rsidP="00193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13.02.</w:t>
            </w:r>
          </w:p>
        </w:tc>
        <w:tc>
          <w:tcPr>
            <w:tcW w:w="3968" w:type="dxa"/>
          </w:tcPr>
          <w:p w:rsidR="0085003E" w:rsidRPr="00ED0233" w:rsidRDefault="0085003E" w:rsidP="00193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образовательном форуме</w:t>
            </w:r>
          </w:p>
        </w:tc>
        <w:tc>
          <w:tcPr>
            <w:tcW w:w="1934" w:type="dxa"/>
            <w:gridSpan w:val="2"/>
          </w:tcPr>
          <w:p w:rsidR="0085003E" w:rsidRPr="00ED0233" w:rsidRDefault="0085003E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85003E" w:rsidRPr="00ED0233" w:rsidRDefault="0085003E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DC0DDF" w:rsidRPr="00C9777B" w:rsidRDefault="00DC0DDF" w:rsidP="00DC0D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13.02. по 16.02</w:t>
            </w:r>
          </w:p>
        </w:tc>
        <w:tc>
          <w:tcPr>
            <w:tcW w:w="3968" w:type="dxa"/>
          </w:tcPr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Кузбасского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4" w:type="dxa"/>
            <w:gridSpan w:val="2"/>
          </w:tcPr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DC0DDF" w:rsidRPr="00C9777B" w:rsidRDefault="00DC0DDF" w:rsidP="00DC0D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Середина февраля</w:t>
            </w:r>
          </w:p>
        </w:tc>
        <w:tc>
          <w:tcPr>
            <w:tcW w:w="3968" w:type="dxa"/>
          </w:tcPr>
          <w:p w:rsidR="00DC0DDF" w:rsidRPr="00C9777B" w:rsidRDefault="00DC0DDF" w:rsidP="00DC0DDF">
            <w:pPr>
              <w:ind w:left="-19" w:right="69"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отправка </w:t>
            </w: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на </w:t>
            </w:r>
            <w:proofErr w:type="gramStart"/>
            <w:r w:rsidRPr="00C9777B">
              <w:rPr>
                <w:rFonts w:ascii="Times New Roman" w:hAnsi="Times New Roman"/>
                <w:sz w:val="24"/>
                <w:szCs w:val="24"/>
              </w:rPr>
              <w:t>пятый  Всероссийский</w:t>
            </w:r>
            <w:proofErr w:type="gramEnd"/>
            <w:r w:rsidRPr="00C9777B">
              <w:rPr>
                <w:rFonts w:ascii="Times New Roman" w:hAnsi="Times New Roman"/>
                <w:sz w:val="24"/>
                <w:szCs w:val="24"/>
              </w:rPr>
              <w:t xml:space="preserve"> конкурс программ и методических материалов организаций отдыха  и оздоровления детей</w:t>
            </w:r>
            <w:r w:rsidRPr="00C977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gridSpan w:val="2"/>
          </w:tcPr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DC0DDF" w:rsidRPr="00C9777B" w:rsidRDefault="00DC0DDF" w:rsidP="00DC0D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28.02.18</w:t>
            </w:r>
          </w:p>
        </w:tc>
        <w:tc>
          <w:tcPr>
            <w:tcW w:w="3968" w:type="dxa"/>
          </w:tcPr>
          <w:p w:rsidR="00DC0DDF" w:rsidRPr="00C9777B" w:rsidRDefault="00DC0DDF" w:rsidP="00DC0DDF">
            <w:pPr>
              <w:ind w:left="-19" w:right="69"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5 Международной научно-практической конференции «Молодой педагог: адаптация и профессиональное становление»</w:t>
            </w:r>
          </w:p>
        </w:tc>
        <w:tc>
          <w:tcPr>
            <w:tcW w:w="1934" w:type="dxa"/>
            <w:gridSpan w:val="2"/>
          </w:tcPr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34" w:type="dxa"/>
          </w:tcPr>
          <w:p w:rsidR="00DC0DDF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  <w:p w:rsidR="00DC0DDF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  <w:p w:rsidR="00DC0DDF" w:rsidRPr="00C9777B" w:rsidRDefault="00DC0DDF" w:rsidP="00DC0DD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Рызбаева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33" w:type="dxa"/>
          </w:tcPr>
          <w:p w:rsidR="00DC0DDF" w:rsidRDefault="00DC0DDF" w:rsidP="00DC0D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3968" w:type="dxa"/>
          </w:tcPr>
          <w:p w:rsidR="00DC0DDF" w:rsidRDefault="00DC0DDF" w:rsidP="00DC0DDF">
            <w:pPr>
              <w:ind w:left="-19" w:right="69" w:firstLine="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курсов ПК</w:t>
            </w:r>
          </w:p>
        </w:tc>
        <w:tc>
          <w:tcPr>
            <w:tcW w:w="1934" w:type="dxa"/>
            <w:gridSpan w:val="2"/>
          </w:tcPr>
          <w:p w:rsidR="00DC0DDF" w:rsidRPr="00C9777B" w:rsidRDefault="00DC0DDF" w:rsidP="00DC0D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1934" w:type="dxa"/>
          </w:tcPr>
          <w:p w:rsidR="00DC0DDF" w:rsidRPr="00C9777B" w:rsidRDefault="00DC0DDF" w:rsidP="00DC0DD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DC0DDF" w:rsidRPr="00ED0233" w:rsidTr="00193C87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pStyle w:val="a5"/>
              <w:ind w:firstLine="12"/>
              <w:jc w:val="center"/>
              <w:rPr>
                <w:sz w:val="24"/>
              </w:rPr>
            </w:pPr>
            <w:r w:rsidRPr="00ED0233">
              <w:rPr>
                <w:sz w:val="24"/>
              </w:rPr>
              <w:t>Индивидуальные собеседования по проблеме «Особенности работы с одарёнными детьми в условиях УДО»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C0DDF" w:rsidRPr="00ED0233" w:rsidTr="00C326A6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педагогам ДО на тему: «Особенности работы с одаренными детьми».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на тему: «Особенности работы с одаренными детьми в условиях УДО. Были рассмотрены следующие вопросы: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        1. Виды одаренности;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        2. Основные принципы выявления и стратегия обучения одаренных детей;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        3. Создание условий для выявления одаренных детей.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        4. Подготовка педагога к взаимодействию с одаренными детьми;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        5. Стратегия поведения педагога при работе с одаренными детьми.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График консультаций: по плану работы ежемесячно (среда).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        Консультацию получили следующие педагоги: Ю.Н. </w:t>
            </w: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Байбулина</w:t>
            </w:r>
            <w:proofErr w:type="spellEnd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; Е.С. </w:t>
            </w: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pStyle w:val="a5"/>
              <w:ind w:firstLine="12"/>
              <w:jc w:val="center"/>
              <w:rPr>
                <w:sz w:val="24"/>
              </w:rPr>
            </w:pPr>
            <w:r w:rsidRPr="00ED0233">
              <w:rPr>
                <w:sz w:val="24"/>
              </w:rPr>
              <w:t>Индивидуальное собеседование на тему: Роль игры в развитии мотивации детей на занятиях по хореографии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DC0DDF" w:rsidRPr="00ED0233" w:rsidTr="00571457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рекомендации для педагогов ДО на тему: Роль игры в развитии мотивации детей на занятиях по хореографии. Проведены консультации на тему: «Роль игры в развитии мотивации детей на занятиях по хореографии». График консультаций: по плану работы ежемесячно (среда). Консультацию получили следующие педагоги: Н.Г. Шапошников. </w:t>
            </w:r>
          </w:p>
        </w:tc>
      </w:tr>
      <w:tr w:rsidR="00DC0DDF" w:rsidRPr="00ED0233" w:rsidTr="00853430">
        <w:trPr>
          <w:trHeight w:val="493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Составлен плана семинара на тему «Опыт работы с одаренными детьми, занимающимися по индивидуальным учебным планам».</w:t>
            </w:r>
          </w:p>
        </w:tc>
      </w:tr>
      <w:tr w:rsidR="00DC0DDF" w:rsidRPr="00ED0233" w:rsidTr="00193C87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pStyle w:val="a5"/>
              <w:ind w:firstLine="12"/>
              <w:rPr>
                <w:sz w:val="24"/>
              </w:rPr>
            </w:pPr>
            <w:r w:rsidRPr="00ED0233">
              <w:rPr>
                <w:sz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DC0DDF" w:rsidRPr="00ED0233" w:rsidTr="00193C87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и безопасности дорожного движения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  <w:p w:rsidR="00DC0DDF" w:rsidRPr="00ED0233" w:rsidRDefault="00DC0DDF" w:rsidP="00DC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Районный фотоконкурс «Стань заметней, пристегнись и улыбнись!»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«ЦДТ» Центрального района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3A5ED2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С 1 – 7 февраля 2018 года проходил районный фотоконкурс «Стань заметней, пристегнись и улыбнись!» Цель конкурса: активизация работы с общественностью по привлечению внимания участников дорожного движения к проблеме детского дорожно-транспортного </w:t>
            </w:r>
            <w:r w:rsidRPr="00ED0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травматизма (ДДТТ), использованию </w:t>
            </w: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детского удерживающего устройства.  В нем приняли участие учащиеся ОО Центрального района: №№ 84, 21, 69. На конкурс были представлены фотоработы, где дети улыбаются, на одежде прикреплены светоотражающие элементы, позволяющие сделать его заметней в темное время суток и в условиях недостаточной видимости в детском удерживающем устройстве.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7-8 февраля 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Отчёт для ТОО «План мероприятий «Поддержка деятельности юных помощников полиции, юных инспекторов безопасности дорожного движения, активизация работы секций и кружков по изучению детьми правил дорожного движения» 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EF6235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 отчёт в ТОО о деятельности отрядов ЮИД в районе.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gramEnd"/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фотоконкурсе «Стань заметней, пристегнись и улыбнись!»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«КЦБДДД»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13-16 февраля 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Образовательном форуме «Экспо-Сибирь-2018» 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ТЦ «Лапландия»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DF366A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успели подать заявку, в связи с тем, что методист был на больничном. 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семинар «Применение интерактивных технологий обучения при формировании УУД учащихся образовательных организаций дополнительного образования».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4F7905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Приняла участие в работе областного проблемно-ориентированного семинара «Применение интерактивных технологий обучения при формировании УУД учащихся образовательных организаций дополнительного образования». Семинар открыла методист кафедры проблем воспитания и дополнительного образования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Протасова Е.В. Фёдоровых А.И., методист МБОУ ДПО «НМЦ», г. Кемерово познакомила слушателей с универсальными учебными действиями. Интерактивными методами обучения в системе дополнительного образования. Методисты МБОУДО «Дома детского творчества города Белово» Долгова И.С. и Никитина Г.М. показали мастер-классы «Применение интерактивных форм и методов на занятиях в дополнительном образовании для формирования УУД у учащихся».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gramEnd"/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оперативно-профилактической операции «Юный пассажир»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691659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Центрального района приняли участие в областной оперативно-профилактической операции «Юный пассажир». Был составлен план и отправлены материалы в УМЦ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(фотографии и пост-релизы о проведении операции в ОО Центрального района.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Центрального района №№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84,10,41,31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Школы №№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84,10,41,31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6B3931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2018 года состоялось мероприятие по безопасности дорожного движения «Агитационный автобус. Цель мероприятия – привлечение внимания учащихся образовательных учреждений к проблеме дорожно-транспортного травматизма.</w:t>
            </w:r>
          </w:p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Агитбригады юных инспекторов движения Заводского района МБОУ «СОШ № 90» и МАОУ «СОШ № 78» под руководством Коневой Ольги Михайловны и Друцкой Татьяны </w:t>
            </w: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Евгеньевны показали свои творческие выступления для учащихся 5-7 классов ОУ Центрального района: №№10, 41, 31. В этот день состоялась встреча с инспектором ГИБДД Халтуриным Алексеем Михайловичем. Для ребят был продемонстрирован фильм «Трудности перехода».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ED023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графика: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ОУ Центрального района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№№ 44,26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F76739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составленного графика ОО посещали учебные и практические занятия в УМЦ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vAlign w:val="center"/>
          </w:tcPr>
          <w:p w:rsidR="00DC0DDF" w:rsidRPr="00ED0233" w:rsidRDefault="00DC0DDF" w:rsidP="00DC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  <w:p w:rsidR="00DC0DDF" w:rsidRPr="00ED0233" w:rsidRDefault="00DC0DDF" w:rsidP="00DC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968" w:type="dxa"/>
            <w:vAlign w:val="center"/>
          </w:tcPr>
          <w:p w:rsidR="00DC0DDF" w:rsidRPr="00ED0233" w:rsidRDefault="00DC0DDF" w:rsidP="00DC0DDF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eastAsiaTheme="majorEastAsia"/>
                <w:b w:val="0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</w:rPr>
              <w:t xml:space="preserve">Районный конкурс </w:t>
            </w:r>
            <w:r w:rsidRPr="00ED0233">
              <w:rPr>
                <w:rStyle w:val="FontStyle17"/>
                <w:rFonts w:eastAsiaTheme="majorEastAsia"/>
                <w:sz w:val="24"/>
                <w:szCs w:val="24"/>
              </w:rPr>
              <w:t xml:space="preserve">среди педагогических работников образовательных организаций на лучшую разработку </w:t>
            </w:r>
          </w:p>
          <w:p w:rsidR="00DC0DDF" w:rsidRPr="00ED0233" w:rsidRDefault="00DC0DDF" w:rsidP="00DC0DDF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eastAsiaTheme="majorEastAsia"/>
                <w:b w:val="0"/>
                <w:sz w:val="24"/>
                <w:szCs w:val="24"/>
              </w:rPr>
            </w:pPr>
            <w:proofErr w:type="gramStart"/>
            <w:r w:rsidRPr="00ED0233">
              <w:rPr>
                <w:rStyle w:val="FontStyle17"/>
                <w:rFonts w:eastAsiaTheme="majorEastAsia"/>
                <w:sz w:val="24"/>
                <w:szCs w:val="24"/>
              </w:rPr>
              <w:t>интегрированного</w:t>
            </w:r>
            <w:proofErr w:type="gramEnd"/>
            <w:r w:rsidRPr="00ED0233">
              <w:rPr>
                <w:rStyle w:val="FontStyle17"/>
                <w:rFonts w:eastAsiaTheme="majorEastAsia"/>
                <w:sz w:val="24"/>
                <w:szCs w:val="24"/>
              </w:rPr>
              <w:t xml:space="preserve"> урока по безопасности дорожного движения  </w:t>
            </w:r>
          </w:p>
          <w:p w:rsidR="00DC0DDF" w:rsidRPr="00ED0233" w:rsidRDefault="00DC0DDF" w:rsidP="00DC0DDF">
            <w:pPr>
              <w:pStyle w:val="Style5"/>
              <w:widowControl/>
              <w:spacing w:line="240" w:lineRule="auto"/>
              <w:jc w:val="both"/>
              <w:rPr>
                <w:rStyle w:val="FontStyle17"/>
                <w:rFonts w:eastAsiaTheme="majorEastAsia"/>
                <w:sz w:val="24"/>
                <w:szCs w:val="24"/>
              </w:rPr>
            </w:pPr>
            <w:r w:rsidRPr="00ED0233">
              <w:rPr>
                <w:rStyle w:val="FontStyle17"/>
                <w:rFonts w:eastAsiaTheme="majorEastAsia"/>
                <w:sz w:val="24"/>
                <w:szCs w:val="24"/>
              </w:rPr>
              <w:t>«</w:t>
            </w:r>
            <w:r w:rsidRPr="00ED0233">
              <w:rPr>
                <w:rFonts w:ascii="Times New Roman" w:hAnsi="Times New Roman" w:cs="Times New Roman"/>
              </w:rPr>
              <w:t>Правила дороги – правила жизни</w:t>
            </w:r>
            <w:r w:rsidRPr="00ED0233">
              <w:rPr>
                <w:rStyle w:val="FontStyle17"/>
                <w:rFonts w:eastAsiaTheme="majorEastAsia"/>
                <w:sz w:val="24"/>
                <w:szCs w:val="24"/>
              </w:rPr>
              <w:t>»</w:t>
            </w:r>
          </w:p>
          <w:p w:rsidR="00DC0DDF" w:rsidRPr="00ED0233" w:rsidRDefault="00DC0DDF" w:rsidP="00DC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DC0DDF" w:rsidRPr="00ED0233" w:rsidRDefault="00DC0DDF" w:rsidP="00DC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z w:val="24"/>
                <w:szCs w:val="24"/>
              </w:rPr>
              <w:t>«ЦДТ» Центрального района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C0DDF" w:rsidRPr="00ED0233" w:rsidTr="00C10DFE">
        <w:trPr>
          <w:trHeight w:val="135"/>
        </w:trPr>
        <w:tc>
          <w:tcPr>
            <w:tcW w:w="9674" w:type="dxa"/>
            <w:gridSpan w:val="6"/>
          </w:tcPr>
          <w:p w:rsidR="00DC0DDF" w:rsidRPr="00ED0233" w:rsidRDefault="00DC0DDF" w:rsidP="00DC0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конкурс представила свою работу учитель начальных классов МБОУ «Гимназия №21» Останина Светлана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знаки, определяющие направление движения».</w:t>
            </w:r>
          </w:p>
        </w:tc>
      </w:tr>
      <w:tr w:rsidR="00DC0DDF" w:rsidRPr="00ED0233" w:rsidTr="00193C87">
        <w:trPr>
          <w:trHeight w:val="135"/>
        </w:trPr>
        <w:tc>
          <w:tcPr>
            <w:tcW w:w="9674" w:type="dxa"/>
            <w:gridSpan w:val="6"/>
          </w:tcPr>
          <w:p w:rsidR="00485B1B" w:rsidRPr="00ED0233" w:rsidRDefault="00DC0DDF" w:rsidP="0048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методист социально-педагогической направленности по сопровождению работы с детьми, оказавшимися в трудной жизненной ситуации Иванова Р.Ю.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Подготовка плана работы МКС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МКС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485B1B" w:rsidRPr="00ED0233" w:rsidTr="00886A2B">
        <w:trPr>
          <w:trHeight w:val="135"/>
        </w:trPr>
        <w:tc>
          <w:tcPr>
            <w:tcW w:w="9674" w:type="dxa"/>
            <w:gridSpan w:val="6"/>
          </w:tcPr>
          <w:p w:rsidR="00485B1B" w:rsidRPr="00A353C6" w:rsidRDefault="00485B1B" w:rsidP="00485B1B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преступлениях и общественно-опасных деяниях обучающихся ОУ Центрального района за январь 2018 год. </w:t>
            </w:r>
          </w:p>
          <w:p w:rsidR="00485B1B" w:rsidRPr="00A353C6" w:rsidRDefault="00485B1B" w:rsidP="00485B1B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C6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здоровья детей по результатам диспансеризации за 2017 год</w:t>
            </w:r>
          </w:p>
          <w:p w:rsidR="00485B1B" w:rsidRPr="00A353C6" w:rsidRDefault="00485B1B" w:rsidP="0048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</w:t>
            </w:r>
            <w:r w:rsidRPr="00A35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3C6">
              <w:rPr>
                <w:rFonts w:ascii="Times New Roman" w:hAnsi="Times New Roman"/>
                <w:sz w:val="24"/>
                <w:szCs w:val="24"/>
              </w:rPr>
              <w:t>О работе классных руководителей с детьми и семьями, находящимися в социально опасном положении в МБОУ «СОШ №40»</w:t>
            </w:r>
          </w:p>
          <w:p w:rsidR="00485B1B" w:rsidRPr="00ED0233" w:rsidRDefault="00485B1B" w:rsidP="00485B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</w:t>
            </w:r>
            <w:r w:rsidRPr="00A353C6">
              <w:rPr>
                <w:rFonts w:ascii="Times New Roman" w:hAnsi="Times New Roman"/>
                <w:sz w:val="24"/>
                <w:szCs w:val="24"/>
              </w:rPr>
              <w:t>О работе органа опеки и попечительства Центрального района с опекаемыми детьми в 2017 году и о перспективах деятельности на 2018 год.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13.02.-16.02.18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pStyle w:val="1"/>
              <w:pBdr>
                <w:bottom w:val="single" w:sz="6" w:space="4" w:color="E9E9E9"/>
              </w:pBdr>
              <w:shd w:val="clear" w:color="auto" w:fill="FFFFFF"/>
              <w:spacing w:before="0"/>
              <w:ind w:left="-143" w:right="-143"/>
              <w:outlineLvl w:val="0"/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</w:pPr>
            <w:r w:rsidRPr="00ED02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«Кузбасский образовательный форум - 2018».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68" w:type="dxa"/>
          </w:tcPr>
          <w:p w:rsidR="00DC0DDF" w:rsidRPr="00ED0233" w:rsidRDefault="00DC0DDF" w:rsidP="00485B1B">
            <w:pPr>
              <w:pStyle w:val="a6"/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Подготовка положения районного </w:t>
            </w:r>
            <w:r w:rsidRPr="00ED023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конкурса юных чтецов «Живая классика»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15.02.18г.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Выступление на семинаре в </w:t>
            </w:r>
            <w:proofErr w:type="spellStart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КРИПКиПРО</w:t>
            </w:r>
            <w:proofErr w:type="spellEnd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теме «Реализация информационно-</w:t>
            </w:r>
            <w:proofErr w:type="spellStart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медийного</w:t>
            </w:r>
            <w:proofErr w:type="spellEnd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направления в РДШ в ОО»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</w:t>
            </w:r>
            <w:proofErr w:type="spellEnd"/>
          </w:p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Юбилейный </w:t>
            </w:r>
            <w:proofErr w:type="spellStart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челенджер</w:t>
            </w:r>
            <w:proofErr w:type="spellEnd"/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РДШ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C0DDF" w:rsidRPr="00ED0233" w:rsidTr="00F46295">
        <w:trPr>
          <w:trHeight w:val="135"/>
        </w:trPr>
        <w:tc>
          <w:tcPr>
            <w:tcW w:w="705" w:type="dxa"/>
          </w:tcPr>
          <w:p w:rsidR="00DC0DDF" w:rsidRPr="00ED0233" w:rsidRDefault="00DC0DDF" w:rsidP="00DC0D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14.02.18</w:t>
            </w:r>
          </w:p>
        </w:tc>
        <w:tc>
          <w:tcPr>
            <w:tcW w:w="3968" w:type="dxa"/>
          </w:tcPr>
          <w:p w:rsidR="00DC0DDF" w:rsidRPr="00ED0233" w:rsidRDefault="00DC0DDF" w:rsidP="00DC0DDF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D02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Всероссийская акция РДШ «Подари книгу»</w:t>
            </w:r>
          </w:p>
        </w:tc>
        <w:tc>
          <w:tcPr>
            <w:tcW w:w="1934" w:type="dxa"/>
            <w:gridSpan w:val="2"/>
          </w:tcPr>
          <w:p w:rsidR="00DC0DDF" w:rsidRPr="00ED0233" w:rsidRDefault="00DC0DDF" w:rsidP="00DC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33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34" w:type="dxa"/>
          </w:tcPr>
          <w:p w:rsidR="00DC0DDF" w:rsidRPr="00ED0233" w:rsidRDefault="00DC0DDF" w:rsidP="00D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C0DDF" w:rsidRPr="00ED0233" w:rsidTr="00193C87">
        <w:trPr>
          <w:trHeight w:val="135"/>
        </w:trPr>
        <w:tc>
          <w:tcPr>
            <w:tcW w:w="9674" w:type="dxa"/>
            <w:gridSpan w:val="6"/>
          </w:tcPr>
          <w:p w:rsidR="00DF0A4A" w:rsidRPr="00ED0233" w:rsidRDefault="00DF0A4A" w:rsidP="0048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Тихомирова О.Н., методист по вопросам профориентации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F46295" w:rsidRPr="008D0104" w:rsidRDefault="00F46295" w:rsidP="00F46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13-6.02. 2018</w:t>
            </w:r>
          </w:p>
        </w:tc>
        <w:tc>
          <w:tcPr>
            <w:tcW w:w="3968" w:type="dxa"/>
          </w:tcPr>
          <w:p w:rsidR="00F46295" w:rsidRPr="00B923A2" w:rsidRDefault="00F46295" w:rsidP="00F46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Кузбасский образовательный форум - 2018</w:t>
            </w:r>
          </w:p>
        </w:tc>
        <w:tc>
          <w:tcPr>
            <w:tcW w:w="1934" w:type="dxa"/>
            <w:gridSpan w:val="2"/>
          </w:tcPr>
          <w:p w:rsidR="00F46295" w:rsidRPr="008D0104" w:rsidRDefault="00F46295" w:rsidP="00F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КРЦ «Аврора»</w:t>
            </w:r>
          </w:p>
        </w:tc>
        <w:tc>
          <w:tcPr>
            <w:tcW w:w="1934" w:type="dxa"/>
          </w:tcPr>
          <w:p w:rsidR="00F46295" w:rsidRPr="008D0104" w:rsidRDefault="00F46295" w:rsidP="00F46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F46295" w:rsidRPr="00ED0233" w:rsidTr="00E66429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по 16 были посещены конференции, мастер-классы, экспозиции, выставки Кузбасского образовательного форума, в том числе по теме профориентация.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F46295" w:rsidRPr="00C8104B" w:rsidRDefault="00F46295" w:rsidP="00F4629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968" w:type="dxa"/>
          </w:tcPr>
          <w:p w:rsidR="00F46295" w:rsidRPr="00C8104B" w:rsidRDefault="00F46295" w:rsidP="00F46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обереговой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куклы «Здоровье</w:t>
            </w:r>
            <w:r w:rsidRPr="00C810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934" w:type="dxa"/>
            <w:gridSpan w:val="2"/>
          </w:tcPr>
          <w:p w:rsidR="00F46295" w:rsidRPr="008D0294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КРЦ «Аврора»</w:t>
            </w:r>
          </w:p>
        </w:tc>
        <w:tc>
          <w:tcPr>
            <w:tcW w:w="1934" w:type="dxa"/>
          </w:tcPr>
          <w:p w:rsidR="00F46295" w:rsidRPr="008D0294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  <w:p w:rsidR="00F46295" w:rsidRPr="008D0294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5" w:rsidRPr="00ED0233" w:rsidTr="00DE0C01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Изучив традиции изготовления русских обрядовых кукол, методистом Тихомировой О.Н. был разработана технологическая карта по изготовлению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куклы «Здоровье» (На здоровье). На площадке для мастер-классов НМЦ этот мастер-класс был проведён. Оказался востребованным среди педагогов и гостей форума. Для методиста это первый подобный опыт, выявилось множество недочётов и в составлении технологической карты, и при подаче мастер-класса. Следует ещё поработать над данным материалом, прежде чем предложить его для дальнейшего использования.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F46295" w:rsidRPr="00C8104B" w:rsidRDefault="00F46295" w:rsidP="00F4629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8" w:type="dxa"/>
          </w:tcPr>
          <w:p w:rsidR="00F46295" w:rsidRPr="00AE4393" w:rsidRDefault="00F46295" w:rsidP="00F46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ПДО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оказании методической поддержки по </w:t>
            </w:r>
            <w:proofErr w:type="spellStart"/>
            <w:r w:rsidRPr="00AE4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профпробам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и предпрофильной подготовке учащихся творческих объединений ЦДТ.</w:t>
            </w:r>
          </w:p>
        </w:tc>
        <w:tc>
          <w:tcPr>
            <w:tcW w:w="1934" w:type="dxa"/>
            <w:gridSpan w:val="2"/>
          </w:tcPr>
          <w:p w:rsidR="00F46295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4" w:type="dxa"/>
          </w:tcPr>
          <w:p w:rsidR="00F46295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46295" w:rsidRPr="00ED0233" w:rsidTr="007C2C94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ПДО продолжается были проведены консультации по экскурсиям на предприятия с педагогами прикладного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Норициноой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М.С.; с педагогами сектора «Путешествие к истокам» Сокол Е.Е.,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А.А.; ч педагогом социально –педагогического отдела Романовой Е.М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F46295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F46295" w:rsidRPr="00C8104B" w:rsidRDefault="00F46295" w:rsidP="00F46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968" w:type="dxa"/>
          </w:tcPr>
          <w:p w:rsidR="00F46295" w:rsidRPr="00AE4393" w:rsidRDefault="00F46295" w:rsidP="00F46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 пособие п составлению программы для ПДО</w:t>
            </w:r>
          </w:p>
        </w:tc>
        <w:tc>
          <w:tcPr>
            <w:tcW w:w="1934" w:type="dxa"/>
            <w:gridSpan w:val="2"/>
          </w:tcPr>
          <w:p w:rsidR="00F46295" w:rsidRPr="00C8104B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34" w:type="dxa"/>
          </w:tcPr>
          <w:p w:rsidR="00F46295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46295" w:rsidRPr="00ED0233" w:rsidTr="00B31948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для ПДО идёт полных ходом, в процессе подготовки выяснились следующие обстоятельства:</w:t>
            </w:r>
          </w:p>
          <w:p w:rsidR="00F46295" w:rsidRPr="00A56A9F" w:rsidRDefault="00F46295" w:rsidP="00F46295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5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профориентации должна быть отдельная от основной общеразвивающей;</w:t>
            </w:r>
          </w:p>
          <w:p w:rsidR="00F46295" w:rsidRDefault="00F46295" w:rsidP="00F46295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составлять с учётом возраста учащихся( с 7 до 14 лет это общая профориентация; с 14 до 18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46295" w:rsidRDefault="00F46295" w:rsidP="00F462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программы нужно составлять две: программу для учащихся до 14 лет реализовывает ПДО, программу для детей свыше 14 лет отдельный педагог, возможно с дипломом психолога.</w:t>
            </w:r>
          </w:p>
        </w:tc>
      </w:tr>
      <w:tr w:rsidR="00F46295" w:rsidRPr="00ED0233" w:rsidTr="00193C87">
        <w:trPr>
          <w:trHeight w:val="135"/>
        </w:trPr>
        <w:tc>
          <w:tcPr>
            <w:tcW w:w="9674" w:type="dxa"/>
            <w:gridSpan w:val="6"/>
          </w:tcPr>
          <w:p w:rsidR="00485B1B" w:rsidRDefault="00F46295" w:rsidP="0048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</w:t>
            </w:r>
            <w:r w:rsidR="00485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аттестации и повышения квалификации,</w:t>
            </w:r>
          </w:p>
          <w:p w:rsidR="00F46295" w:rsidRPr="00ED0233" w:rsidRDefault="00F46295" w:rsidP="00485B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Pr="00ED0233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06.02.</w:t>
            </w:r>
          </w:p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</w:p>
        </w:tc>
        <w:tc>
          <w:tcPr>
            <w:tcW w:w="3968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и презентации на публичную защиту проекта по созданию студии мультипликации «Несносные гении» </w:t>
            </w:r>
          </w:p>
        </w:tc>
        <w:tc>
          <w:tcPr>
            <w:tcW w:w="1841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7" w:type="dxa"/>
            <w:gridSpan w:val="2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Бессчётнова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</w:t>
            </w:r>
          </w:p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F46295" w:rsidRPr="00ED0233" w:rsidTr="00E01427">
        <w:trPr>
          <w:trHeight w:val="135"/>
        </w:trPr>
        <w:tc>
          <w:tcPr>
            <w:tcW w:w="9674" w:type="dxa"/>
            <w:gridSpan w:val="6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Прошёл </w:t>
            </w:r>
            <w:r w:rsidRPr="00BF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публичную защиту проекта по созданию студии мультипликации «Несносные гении»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Получена Золотая медаль конкурса.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Pr="00ED0233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05.02. 2017</w:t>
            </w:r>
          </w:p>
        </w:tc>
        <w:tc>
          <w:tcPr>
            <w:tcW w:w="3968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Кузбасский образовательный форум</w:t>
            </w:r>
          </w:p>
        </w:tc>
        <w:tc>
          <w:tcPr>
            <w:tcW w:w="1841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7" w:type="dxa"/>
            <w:gridSpan w:val="2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</w:t>
            </w:r>
          </w:p>
        </w:tc>
      </w:tr>
      <w:tr w:rsidR="00F46295" w:rsidRPr="00ED0233" w:rsidTr="008A24A7">
        <w:trPr>
          <w:trHeight w:val="135"/>
        </w:trPr>
        <w:tc>
          <w:tcPr>
            <w:tcW w:w="9674" w:type="dxa"/>
            <w:gridSpan w:val="6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форума приняли участие 5 экспонатов. Результаты ожидаются. 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Pr="00ED0233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12.02.</w:t>
            </w:r>
          </w:p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68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программы участия педагогов ЦДТ для участия в Кузбасском образовательном Форуме </w:t>
            </w:r>
          </w:p>
        </w:tc>
        <w:tc>
          <w:tcPr>
            <w:tcW w:w="1841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027" w:type="dxa"/>
            <w:gridSpan w:val="2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Трубчанинова Т.В.</w:t>
            </w:r>
          </w:p>
        </w:tc>
      </w:tr>
      <w:tr w:rsidR="00F46295" w:rsidRPr="00ED0233" w:rsidTr="001D3056">
        <w:trPr>
          <w:trHeight w:val="135"/>
        </w:trPr>
        <w:tc>
          <w:tcPr>
            <w:tcW w:w="9674" w:type="dxa"/>
            <w:gridSpan w:val="6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педагога были включены в деловую программу Форума с проведением мастер-классов (Гарченко Д.А., Тихомирова О.Н., Кондратьева Е.В.), 1 педагог проводил игровую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программу – Пристрома Д.П. и 1 педагог выступила с обобщением опыта работы по профориентации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Материалы к деловой программе оформила Трубчанинова Т.В., зав. отделом ДПИ и ИЗО.</w:t>
            </w:r>
          </w:p>
        </w:tc>
      </w:tr>
      <w:tr w:rsidR="00F46295" w:rsidRPr="00ED0233" w:rsidTr="00F46295">
        <w:trPr>
          <w:trHeight w:val="135"/>
        </w:trPr>
        <w:tc>
          <w:tcPr>
            <w:tcW w:w="705" w:type="dxa"/>
          </w:tcPr>
          <w:p w:rsidR="00F46295" w:rsidRPr="00ED0233" w:rsidRDefault="00F46295" w:rsidP="00F46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19.02.</w:t>
            </w:r>
          </w:p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968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spellStart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 w:rsidRPr="00ED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на мероприятиях по подготовке к конкурсу </w:t>
            </w:r>
          </w:p>
        </w:tc>
        <w:tc>
          <w:tcPr>
            <w:tcW w:w="1841" w:type="dxa"/>
          </w:tcPr>
          <w:p w:rsidR="00F46295" w:rsidRPr="00ED0233" w:rsidRDefault="00F46295" w:rsidP="00F462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</w:tcPr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295" w:rsidRPr="00ED0233" w:rsidTr="003E07D3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 пакет документов н заочный этап, в том числе презентация и описание опыта работы педагога. Подготовлены доклад и слайдовая презентация на публичную защиту дополнительной общеразвивающей программы «Студия – АРТ» (Актуальный развивающий театр). При участии Афанасьевой С.А. подготовлен конспект открытого занятия «Введение в общеразвивающую программу» и самоанализ к нему, закуплены материалы, сшит и оформлен реквизит. </w:t>
            </w:r>
          </w:p>
          <w:p w:rsidR="00F46295" w:rsidRPr="00ED0233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Участница вышла в полуфинал конкурса «Педагог дополнительного образования». </w:t>
            </w:r>
          </w:p>
        </w:tc>
      </w:tr>
      <w:tr w:rsidR="00F46295" w:rsidRPr="00ED0233" w:rsidTr="003E07D3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 работа в качестве члена УИК № 345.</w:t>
            </w:r>
          </w:p>
        </w:tc>
      </w:tr>
      <w:tr w:rsidR="00F46295" w:rsidRPr="00ED0233" w:rsidTr="003E07D3">
        <w:trPr>
          <w:trHeight w:val="135"/>
        </w:trPr>
        <w:tc>
          <w:tcPr>
            <w:tcW w:w="9674" w:type="dxa"/>
            <w:gridSpan w:val="6"/>
          </w:tcPr>
          <w:p w:rsidR="00F46295" w:rsidRDefault="00F46295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 участие в качестве члена жюри городского конкурса учебно-исследовательских и творческих работ школьников «Первые шаги в науку».</w:t>
            </w:r>
          </w:p>
        </w:tc>
      </w:tr>
      <w:tr w:rsidR="00485B1B" w:rsidRPr="00ED0233" w:rsidTr="003E07D3">
        <w:trPr>
          <w:trHeight w:val="135"/>
        </w:trPr>
        <w:tc>
          <w:tcPr>
            <w:tcW w:w="9674" w:type="dxa"/>
            <w:gridSpan w:val="6"/>
          </w:tcPr>
          <w:p w:rsidR="00485B1B" w:rsidRDefault="00485B1B" w:rsidP="00F46295">
            <w:pPr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28.02.2018 г. Согласно приказу департамента образования и науки Кемеровской области на высшую категорию </w:t>
            </w:r>
            <w:r w:rsidR="00BB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должности ПДО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 Кондратьева Е.В., Комарова И.А.</w:t>
            </w:r>
          </w:p>
        </w:tc>
      </w:tr>
    </w:tbl>
    <w:p w:rsidR="00E34278" w:rsidRDefault="00E34278"/>
    <w:p w:rsidR="00ED0233" w:rsidRPr="007617C0" w:rsidRDefault="007617C0" w:rsidP="007617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C0">
        <w:rPr>
          <w:rFonts w:ascii="Times New Roman" w:hAnsi="Times New Roman" w:cs="Times New Roman"/>
          <w:b/>
          <w:sz w:val="28"/>
          <w:szCs w:val="28"/>
        </w:rPr>
        <w:t xml:space="preserve">Зав. отделом </w:t>
      </w:r>
      <w:r w:rsidRPr="007617C0">
        <w:rPr>
          <w:rFonts w:ascii="Times New Roman" w:hAnsi="Times New Roman" w:cs="Times New Roman"/>
          <w:b/>
          <w:sz w:val="28"/>
          <w:szCs w:val="28"/>
        </w:rPr>
        <w:tab/>
      </w:r>
      <w:r w:rsidRPr="007617C0">
        <w:rPr>
          <w:rFonts w:ascii="Times New Roman" w:hAnsi="Times New Roman" w:cs="Times New Roman"/>
          <w:b/>
          <w:sz w:val="28"/>
          <w:szCs w:val="28"/>
        </w:rPr>
        <w:tab/>
      </w:r>
      <w:r w:rsidRPr="007617C0">
        <w:rPr>
          <w:rFonts w:ascii="Times New Roman" w:hAnsi="Times New Roman" w:cs="Times New Roman"/>
          <w:b/>
          <w:sz w:val="28"/>
          <w:szCs w:val="28"/>
        </w:rPr>
        <w:tab/>
      </w:r>
      <w:r w:rsidRPr="007617C0">
        <w:rPr>
          <w:rFonts w:ascii="Times New Roman" w:hAnsi="Times New Roman" w:cs="Times New Roman"/>
          <w:b/>
          <w:sz w:val="28"/>
          <w:szCs w:val="28"/>
        </w:rPr>
        <w:tab/>
      </w:r>
      <w:r w:rsidRPr="007617C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 </w:t>
      </w:r>
      <w:proofErr w:type="spellStart"/>
      <w:r w:rsidRPr="007617C0">
        <w:rPr>
          <w:rFonts w:ascii="Times New Roman" w:hAnsi="Times New Roman" w:cs="Times New Roman"/>
          <w:b/>
          <w:sz w:val="28"/>
          <w:szCs w:val="28"/>
        </w:rPr>
        <w:t>Устянина</w:t>
      </w:r>
      <w:proofErr w:type="spellEnd"/>
      <w:r w:rsidRPr="007617C0">
        <w:rPr>
          <w:rFonts w:ascii="Times New Roman" w:hAnsi="Times New Roman" w:cs="Times New Roman"/>
          <w:b/>
          <w:sz w:val="28"/>
          <w:szCs w:val="28"/>
        </w:rPr>
        <w:t xml:space="preserve"> З.Ю.</w:t>
      </w:r>
    </w:p>
    <w:sectPr w:rsidR="00ED0233" w:rsidRPr="0076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0C07"/>
    <w:multiLevelType w:val="hybridMultilevel"/>
    <w:tmpl w:val="946C8C6A"/>
    <w:lvl w:ilvl="0" w:tplc="6750F9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88206DA"/>
    <w:multiLevelType w:val="hybridMultilevel"/>
    <w:tmpl w:val="34C25F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0"/>
    <w:rsid w:val="00182C1F"/>
    <w:rsid w:val="001937C3"/>
    <w:rsid w:val="001B09DC"/>
    <w:rsid w:val="001F1F35"/>
    <w:rsid w:val="0037470D"/>
    <w:rsid w:val="003E11E0"/>
    <w:rsid w:val="00434BEF"/>
    <w:rsid w:val="00485B1B"/>
    <w:rsid w:val="004D1C10"/>
    <w:rsid w:val="007617C0"/>
    <w:rsid w:val="007F56B3"/>
    <w:rsid w:val="00832A70"/>
    <w:rsid w:val="0085003E"/>
    <w:rsid w:val="00853430"/>
    <w:rsid w:val="008A4F84"/>
    <w:rsid w:val="009416A0"/>
    <w:rsid w:val="009A732A"/>
    <w:rsid w:val="00A2682B"/>
    <w:rsid w:val="00A9020C"/>
    <w:rsid w:val="00BB67AE"/>
    <w:rsid w:val="00BF393D"/>
    <w:rsid w:val="00C73EEE"/>
    <w:rsid w:val="00D0418E"/>
    <w:rsid w:val="00DC0DDF"/>
    <w:rsid w:val="00DF0A4A"/>
    <w:rsid w:val="00E34278"/>
    <w:rsid w:val="00ED0233"/>
    <w:rsid w:val="00F0276E"/>
    <w:rsid w:val="00F46295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9AB9-B98B-4FCA-98DE-18FF8C4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E0"/>
  </w:style>
  <w:style w:type="paragraph" w:styleId="1">
    <w:name w:val="heading 1"/>
    <w:basedOn w:val="a"/>
    <w:next w:val="a"/>
    <w:link w:val="10"/>
    <w:qFormat/>
    <w:rsid w:val="00850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1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500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qFormat/>
    <w:rsid w:val="0085003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8500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003E"/>
  </w:style>
  <w:style w:type="paragraph" w:customStyle="1" w:styleId="Style5">
    <w:name w:val="Style5"/>
    <w:basedOn w:val="a"/>
    <w:uiPriority w:val="99"/>
    <w:rsid w:val="00ED023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7">
    <w:name w:val="Font Style17"/>
    <w:uiPriority w:val="99"/>
    <w:rsid w:val="00ED023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F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4</cp:revision>
  <dcterms:created xsi:type="dcterms:W3CDTF">2018-03-08T02:58:00Z</dcterms:created>
  <dcterms:modified xsi:type="dcterms:W3CDTF">2018-03-08T03:06:00Z</dcterms:modified>
</cp:coreProperties>
</file>