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9" w:rsidRDefault="00EB0339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esktop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39" w:rsidRDefault="00EB0339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9" w:rsidRDefault="00EB0339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C5" w:rsidRPr="00C218C5" w:rsidRDefault="00C218C5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18C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218C5" w:rsidRDefault="00C218C5" w:rsidP="00C2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конкурса отрядов ЮИД  </w:t>
      </w:r>
    </w:p>
    <w:p w:rsidR="00241D4C" w:rsidRDefault="00C218C5" w:rsidP="00C2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«</w:t>
      </w:r>
      <w:r w:rsidRPr="00C218C5">
        <w:rPr>
          <w:rFonts w:ascii="Times New Roman" w:hAnsi="Times New Roman" w:cs="Times New Roman"/>
          <w:b/>
          <w:sz w:val="28"/>
          <w:szCs w:val="28"/>
        </w:rPr>
        <w:t>Содружество ЮИД</w:t>
      </w:r>
      <w:r w:rsidRPr="00C218C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218C5" w:rsidRPr="00C218C5" w:rsidRDefault="00C218C5" w:rsidP="00C2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посвященного 45-летию движения ЮИД России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 по безопасности дорожного движения «Содружество ЮИД» (далее Конкурс) является лично-командным первенством среди учащихся 5-11 классов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Pr="00C218C5">
        <w:rPr>
          <w:rFonts w:ascii="Times New Roman" w:hAnsi="Times New Roman" w:cs="Times New Roman"/>
          <w:sz w:val="28"/>
          <w:szCs w:val="28"/>
        </w:rPr>
        <w:t xml:space="preserve">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 w:rsidRPr="00C218C5">
        <w:rPr>
          <w:rFonts w:ascii="Times New Roman" w:hAnsi="Times New Roman" w:cs="Times New Roman"/>
          <w:sz w:val="28"/>
          <w:szCs w:val="28"/>
        </w:rPr>
        <w:t xml:space="preserve"> организует и проводит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города Кемерово»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г. Кемерово</w:t>
      </w:r>
      <w:r w:rsidRPr="00C218C5">
        <w:rPr>
          <w:rFonts w:ascii="Times New Roman" w:hAnsi="Times New Roman" w:cs="Times New Roman"/>
          <w:sz w:val="28"/>
          <w:szCs w:val="28"/>
        </w:rPr>
        <w:t xml:space="preserve">, ОГИБДД Управления МВД России по 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Цель конкурса – пропаганда и популяризация деятельности отрядов ЮИД, предупреждение и снижение уровня детского дорожно-транспортного травматизма среди школьников.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‒ воспитывать законопослушных участников дорожного движения;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‒ формировать у школьников осознанные  навыки безопасного поведения на дорогах;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‒ содействовать росту талантливой молодежи из числа Юных инспекторов движения;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‒ выявить из числа участников конкурса одаренных детей, лидеров движения ЮИД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1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18C5" w:rsidRPr="00C218C5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II. Руководство и организация проведения Конкурса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2.1. Координацию, контроль за организацией и проведением Конкурса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образования Центрального района </w:t>
      </w:r>
      <w:proofErr w:type="gramStart"/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AD79DB">
        <w:rPr>
          <w:rFonts w:ascii="Times New Roman" w:hAnsi="Times New Roman" w:cs="Times New Roman"/>
          <w:sz w:val="28"/>
          <w:szCs w:val="28"/>
        </w:rPr>
        <w:t xml:space="preserve"> администрации г. Кемерово</w:t>
      </w:r>
      <w:r w:rsidRPr="00C2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2.2. Подготовку и проведение Конкурса осуществляет оргкомитет, в состав которого входят </w:t>
      </w:r>
      <w:proofErr w:type="gramStart"/>
      <w:r w:rsidRPr="00C218C5">
        <w:rPr>
          <w:rFonts w:ascii="Times New Roman" w:hAnsi="Times New Roman" w:cs="Times New Roman"/>
          <w:sz w:val="28"/>
          <w:szCs w:val="28"/>
        </w:rPr>
        <w:t xml:space="preserve">работники  </w:t>
      </w:r>
      <w:r w:rsidRPr="00AD79DB">
        <w:rPr>
          <w:rFonts w:ascii="Times New Roman" w:hAnsi="Times New Roman" w:cs="Times New Roman"/>
          <w:sz w:val="28"/>
          <w:szCs w:val="28"/>
        </w:rPr>
        <w:t>МБОУДО</w:t>
      </w:r>
      <w:proofErr w:type="gramEnd"/>
      <w:r w:rsidRPr="00AD79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города Кемерово»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г. Кемерово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8C5">
        <w:rPr>
          <w:rFonts w:ascii="Times New Roman" w:hAnsi="Times New Roman" w:cs="Times New Roman"/>
          <w:sz w:val="28"/>
          <w:szCs w:val="28"/>
        </w:rPr>
        <w:t xml:space="preserve"> сотрудники ОГИБДД УМВД России по 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2.3. Оргкомитет Конкурса формирует судейскую коллегию из числа работников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 w:rsidRPr="00C218C5">
        <w:rPr>
          <w:rFonts w:ascii="Times New Roman" w:hAnsi="Times New Roman" w:cs="Times New Roman"/>
          <w:sz w:val="28"/>
          <w:szCs w:val="28"/>
        </w:rPr>
        <w:t xml:space="preserve">, инспекторов отдела пропаганды ОГИБДД Управления МВД России по 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Сроки проведения:  </w:t>
      </w:r>
      <w:r w:rsidRPr="00383BF7">
        <w:rPr>
          <w:rFonts w:ascii="Times New Roman" w:hAnsi="Times New Roman" w:cs="Times New Roman"/>
          <w:b/>
          <w:sz w:val="28"/>
          <w:szCs w:val="28"/>
        </w:rPr>
        <w:t>25 апреля 2018 г.</w:t>
      </w: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BF7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ОУ Центрального района (по согласованию)</w:t>
      </w:r>
      <w:r w:rsidRPr="00C2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Адрес оргкомитета: г. Кемерово, пр.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C218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C21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МБОУДО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«ЦДТ» Центрального района</w:t>
      </w:r>
      <w:r w:rsidRPr="00C218C5">
        <w:rPr>
          <w:rFonts w:ascii="Times New Roman" w:hAnsi="Times New Roman" w:cs="Times New Roman"/>
          <w:sz w:val="28"/>
          <w:szCs w:val="28"/>
        </w:rPr>
        <w:t xml:space="preserve">; тел. 8 (3842)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21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1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18C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mаil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LPV</w:t>
      </w:r>
      <w:r w:rsidRPr="00C218C5">
        <w:rPr>
          <w:rFonts w:ascii="Times New Roman" w:hAnsi="Times New Roman" w:cs="Times New Roman"/>
          <w:sz w:val="28"/>
          <w:szCs w:val="28"/>
        </w:rPr>
        <w:t xml:space="preserve">405@mаil.ru. </w:t>
      </w:r>
    </w:p>
    <w:p w:rsidR="00C218C5" w:rsidRPr="00C218C5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3.1. Участники Конкурса отряды ЮИД </w:t>
      </w:r>
      <w:r>
        <w:rPr>
          <w:rFonts w:ascii="Times New Roman" w:hAnsi="Times New Roman" w:cs="Times New Roman"/>
          <w:sz w:val="28"/>
          <w:szCs w:val="28"/>
        </w:rPr>
        <w:t>ОУ Центрального района</w:t>
      </w:r>
      <w:r w:rsidRPr="00C2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3.2. Состав команды – 10 человек. Команда состоит из учащихся 5-11 классов. В личном первенстве принимают участие по два человека от отряда ЮИД - девочка и мальчик.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3.3. Участники прибывают в сопровождении представителя образовательного учреждения за 30 минут до официального открытия Конкурса для прохождения регистрации и построения. 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3.4. Команда должна иметь единую парадную форму ЮИД, эстетичный, опрятный внешний вид и удобную обувь. Участники личного первенства не допускаются для прохождения этапов без индивидуальной карточки участника (приложение 1). </w:t>
      </w:r>
    </w:p>
    <w:p w:rsidR="00C218C5" w:rsidRPr="00C218C5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IV. Документация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4.1. Заявка на участие в Конкурсе заверенная руководителем   образовательного учреждения.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4.2. Для участников личного первенства – копии свидетельства о рождении (паспорта). 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4.3. Медицинская справка о состоянии здоровья для участников личного первенства. Без медицинской справки участники личного первенства на конкурс не допускаются.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4.4. Приказ по образовательному учреждению об участии команды в Конкурсе.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4.5. В случае замены участника конкурса, необходимо при регистрации предъявить дополнительную заявку на участие в конкурсе, оформленную по образцу и заверенную руководителей ОУ.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4.6. Предварительную заявку об участии ОУ в лично-командном первенстве Конкурса необходимо подать на электронный адрес оргкомитета  за 10 дней до начала конкурса  (приложение 2).  Команда, подавшая заявку позже установленного срока, до конкурса не допускается.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4.7. Участники конкурса оплачивают 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41D4C">
        <w:rPr>
          <w:rFonts w:ascii="Times New Roman" w:hAnsi="Times New Roman" w:cs="Times New Roman"/>
          <w:sz w:val="28"/>
          <w:szCs w:val="28"/>
        </w:rPr>
        <w:t>5</w:t>
      </w:r>
      <w:r w:rsidRPr="00C218C5">
        <w:rPr>
          <w:rFonts w:ascii="Times New Roman" w:hAnsi="Times New Roman" w:cs="Times New Roman"/>
          <w:sz w:val="28"/>
          <w:szCs w:val="28"/>
        </w:rPr>
        <w:t xml:space="preserve">0 рублей (данные для оплаты в квитанции в приложении 4) и оправляют отсканированный чек об оплате вместе с заявкой.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Примечание: в случае несоответствия между представленными ОУ документами и действительным возрастом участников конкурса, отсутствия документов команда до участия в Конкурсе не допускается.  </w:t>
      </w:r>
    </w:p>
    <w:p w:rsidR="00241D4C" w:rsidRPr="00241D4C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C">
        <w:rPr>
          <w:rFonts w:ascii="Times New Roman" w:hAnsi="Times New Roman" w:cs="Times New Roman"/>
          <w:b/>
          <w:sz w:val="28"/>
          <w:szCs w:val="28"/>
        </w:rPr>
        <w:t>V. Содержание и порядок проведения этапов Конкурса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5.1. Конкурс проводится в 2017- 2018 учебном году по номинациям: личное первенство и абсолютное (командное) первенство.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5.2. Содержание  теоретических  и практических  заданий на этапах Конкурса формируется в соответствии с поправками и изменениями к Правилам дорожного движения РФ, вступившими в силу на момент проведения Конкурса, а также уровнем подготовки отрядов ЮИД, уровнем  развития детей среднего и старшего школьного возраста. 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5.3. Содержание  этапов Конкурса. </w:t>
      </w:r>
    </w:p>
    <w:p w:rsidR="00C218C5" w:rsidRPr="00241D4C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C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В командном первенстве участвуют 8 человек от отряда.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1.  ««Экзамен по Правилам дорожного движения»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Теоретический экзамен на знание Правил дорожного движения РФ включающий в себя: решение экзаменационных вопросов категории «</w:t>
      </w:r>
      <w:proofErr w:type="gramStart"/>
      <w:r w:rsidRPr="00C218C5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C218C5">
        <w:rPr>
          <w:rFonts w:ascii="Times New Roman" w:hAnsi="Times New Roman" w:cs="Times New Roman"/>
          <w:sz w:val="28"/>
          <w:szCs w:val="28"/>
        </w:rPr>
        <w:t xml:space="preserve">» </w:t>
      </w: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на очередность проезда перекрестков, в которых один из участников дорожного движения велосипедист (водитель мопеда, скутера); вопросы по законодательной базе в области обеспечения безопасности  дорожного движения на территории РФ.  Задание демонстрируется с помощью мультимедийного комплекса. Количество вопросов – 10. Максимальное количество баллов на этапе – 80.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2.  «</w:t>
      </w:r>
      <w:proofErr w:type="spellStart"/>
      <w:r w:rsidRPr="00241D4C">
        <w:rPr>
          <w:rFonts w:ascii="Times New Roman" w:hAnsi="Times New Roman" w:cs="Times New Roman"/>
          <w:sz w:val="28"/>
          <w:szCs w:val="28"/>
          <w:u w:val="single"/>
        </w:rPr>
        <w:t>Велотехника</w:t>
      </w:r>
      <w:proofErr w:type="spellEnd"/>
      <w:r w:rsidRPr="00241D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Практический этап. Участники выполняют задание по ремонту, наладке, регулировке и эксплуатации транспортного средства – велосипеда. Примерные задания: снятие, одевание заднего колеса, регулировка натяжения цепи и др. Транспортное средство отечественного  производства – велосипед марки «Кама», «Мустанг». При выставлении баллов учитывается качество выполненной работы и время. Максимальное количество баллов на этапе – 20.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Этап 3.  «Оказание доврачебной медицинской помощи»</w:t>
      </w:r>
      <w:r w:rsidR="00241D4C">
        <w:rPr>
          <w:rFonts w:ascii="Times New Roman" w:hAnsi="Times New Roman" w:cs="Times New Roman"/>
          <w:sz w:val="28"/>
          <w:szCs w:val="28"/>
        </w:rPr>
        <w:t>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Этап включает в себя теоретический экзамен по оказанию доврачебной медицинской помощи в неотложных ситуациях (раны, кровотечения, переломы, ожоги, обморожения, шок, обморок, травмы головы и грудной клетки и др.), применению перевязочных средств из автомобильной аптечки. Теоретический экзамен сдает каждый участник, количество баллов суммируется. Количество вопросов 5. Каждый участник решает индивидуальный билет. Максимальное количество баллов на этапе – 40.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4. «Смотр-</w:t>
      </w:r>
      <w:proofErr w:type="gramStart"/>
      <w:r w:rsidRPr="00241D4C"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="00241D4C"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строевой</w:t>
      </w:r>
      <w:proofErr w:type="gramEnd"/>
      <w:r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подготовки»</w:t>
      </w:r>
      <w:r w:rsidR="00241D4C">
        <w:rPr>
          <w:rFonts w:ascii="Times New Roman" w:hAnsi="Times New Roman" w:cs="Times New Roman"/>
          <w:sz w:val="28"/>
          <w:szCs w:val="28"/>
        </w:rPr>
        <w:t>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Участники – весь отряд ЮИД (10 человек). Во главе с командиром отряда, юные инспекторы демонстрируют строевую выправку, четкое выполнение команд: торжественный марш, повороты направо, налево, кругом, шагом марш и др. Командир подает команды в соответствии со Строевым Уставом Вооруженных сил РФ (приложение 3). Штрафные баллы, набранные на этапе, отнимаются от суммы баллов абсолютного первенства по итогам Конкурса. Максимальное количество штрафных баллов на этапе – 16. </w:t>
      </w:r>
    </w:p>
    <w:p w:rsidR="00C218C5" w:rsidRPr="00241D4C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C">
        <w:rPr>
          <w:rFonts w:ascii="Times New Roman" w:hAnsi="Times New Roman" w:cs="Times New Roman"/>
          <w:b/>
          <w:sz w:val="28"/>
          <w:szCs w:val="28"/>
        </w:rPr>
        <w:t>ЛИЧНОЕ ПЕРВЕНСТВО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В личном первенстве принимают участие два человека 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1.  «Экзамен по Правилам дорожного движения»</w:t>
      </w:r>
      <w:r w:rsidR="00241D4C">
        <w:rPr>
          <w:rFonts w:ascii="Times New Roman" w:hAnsi="Times New Roman" w:cs="Times New Roman"/>
          <w:sz w:val="28"/>
          <w:szCs w:val="28"/>
        </w:rPr>
        <w:t>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Индивидуальный теоретический экзамен по Правилам дорожного движения </w:t>
      </w:r>
      <w:proofErr w:type="gramStart"/>
      <w:r w:rsidRPr="00C218C5">
        <w:rPr>
          <w:rFonts w:ascii="Times New Roman" w:hAnsi="Times New Roman" w:cs="Times New Roman"/>
          <w:sz w:val="28"/>
          <w:szCs w:val="28"/>
        </w:rPr>
        <w:t>РФ  категории</w:t>
      </w:r>
      <w:proofErr w:type="gramEnd"/>
      <w:r w:rsidRPr="00C218C5">
        <w:rPr>
          <w:rFonts w:ascii="Times New Roman" w:hAnsi="Times New Roman" w:cs="Times New Roman"/>
          <w:sz w:val="28"/>
          <w:szCs w:val="28"/>
        </w:rPr>
        <w:t xml:space="preserve"> «А,В» с изменениями на момент проведения конкурса. Экзамен сдается на ПК. Максимальное количество баллов на этапе – 20.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2. «Фигурное вождение велосипеда</w:t>
      </w:r>
      <w:proofErr w:type="gramStart"/>
      <w:r w:rsidRPr="00241D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="00241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8C5" w:rsidRPr="00C218C5" w:rsidRDefault="00C218C5" w:rsidP="005C10C7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Каждый участник проезжает на велосипеде небольшой участок трассы с  препятствиями – элементами фигурного вождения. Элементы фигурного вождения и очередность расположения препятствий  определяется судейской коллегией.  В случае равенства баллов, при определении победителя на этапе, учитывается количество штрафных баллов и время,  затраченное на проезд препятствий. Количество бонусных баллов на этапе – 40.  Штрафные баллы, заработанные участником на трассе, отнимаются от бонусов. Полученный результат фиксируется в ведомости. В случае равенства баллов, предпочтение отдается участнику, показавшему меньшее количество времени на этапе. </w:t>
      </w:r>
    </w:p>
    <w:p w:rsidR="005C10C7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Pr="005C10C7">
        <w:rPr>
          <w:rFonts w:ascii="Times New Roman" w:hAnsi="Times New Roman" w:cs="Times New Roman"/>
          <w:sz w:val="28"/>
          <w:szCs w:val="28"/>
          <w:u w:val="single"/>
        </w:rPr>
        <w:t>Этап 3. «Оказание доврачебной медицинской помощи  при  ДТП»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5C10C7" w:rsidP="005C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18C5" w:rsidRPr="00C218C5">
        <w:rPr>
          <w:rFonts w:ascii="Times New Roman" w:hAnsi="Times New Roman" w:cs="Times New Roman"/>
          <w:sz w:val="28"/>
          <w:szCs w:val="28"/>
        </w:rPr>
        <w:t xml:space="preserve">частники личного первенства демонстрируют практические навыки по оказанию доврачебной помощи пострадавшим в ДТП (виды ран и способы их обработки; виды повязок и способы их наложения; виды кровотечений  и способы их остановки; первая помощь при ожогах, обморожениях).  Максимальное количество баллов на этапе – 15. </w:t>
      </w:r>
    </w:p>
    <w:p w:rsidR="005C10C7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5C10C7">
        <w:rPr>
          <w:rFonts w:ascii="Times New Roman" w:hAnsi="Times New Roman" w:cs="Times New Roman"/>
          <w:b/>
          <w:sz w:val="28"/>
          <w:szCs w:val="28"/>
        </w:rPr>
        <w:t>VI. Подведение итогов конкурса и награждение победителей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Итоги конкурса подводятся в личном первенстве – 1,2,3 места среди девочек и мальчиков; 1,2,3 места в общем командном зачете абсолютного первенства </w:t>
      </w:r>
      <w:r w:rsidR="005C10C7">
        <w:rPr>
          <w:rFonts w:ascii="Times New Roman" w:hAnsi="Times New Roman" w:cs="Times New Roman"/>
          <w:sz w:val="28"/>
          <w:szCs w:val="28"/>
        </w:rPr>
        <w:t>районного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конкурса «Безопасное колесо».  Победители конкурса в личном и командном первенстве  награждаются за 1,2,3 места  </w:t>
      </w:r>
      <w:r w:rsidR="00383BF7">
        <w:rPr>
          <w:rFonts w:ascii="Times New Roman" w:hAnsi="Times New Roman" w:cs="Times New Roman"/>
          <w:sz w:val="28"/>
          <w:szCs w:val="28"/>
        </w:rPr>
        <w:t>грамотами</w:t>
      </w:r>
      <w:r w:rsidRPr="00C218C5">
        <w:rPr>
          <w:rFonts w:ascii="Times New Roman" w:hAnsi="Times New Roman" w:cs="Times New Roman"/>
          <w:sz w:val="28"/>
          <w:szCs w:val="28"/>
        </w:rPr>
        <w:t xml:space="preserve">. Дополнительно определяются победители на каждом этапе командного первенства, которые награждаются грамотой. Справка об итогах проведения Конкурса размещается на </w:t>
      </w:r>
      <w:r w:rsidR="005C10C7">
        <w:rPr>
          <w:rFonts w:ascii="Times New Roman" w:hAnsi="Times New Roman" w:cs="Times New Roman"/>
          <w:sz w:val="28"/>
          <w:szCs w:val="28"/>
        </w:rPr>
        <w:t>МБОУДО «ЦДТ» Центрального района.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8C5" w:rsidRPr="00C218C5" w:rsidRDefault="00C218C5" w:rsidP="005C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Образец карточки участника личного первенства 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Габаритные размеры карточки участника: 180х120 мм. </w:t>
      </w:r>
    </w:p>
    <w:p w:rsidR="005C10C7" w:rsidRPr="00C218C5" w:rsidRDefault="00C218C5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  <w:r w:rsidR="005C10C7" w:rsidRPr="00C218C5">
        <w:rPr>
          <w:rFonts w:ascii="Times New Roman" w:hAnsi="Times New Roman" w:cs="Times New Roman"/>
          <w:sz w:val="28"/>
          <w:szCs w:val="28"/>
        </w:rPr>
        <w:t xml:space="preserve">КАРТОЧКА УЧАСТНИКА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___________________________________________ (наименование ОУ)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Фамилия____________________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Имя________________________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Отчество____________________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Дата рождения_______________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Номер участника_______________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(присваивается при регистрации участника)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Дата:___________________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Директор ОУ _______________ /___________________                                  подпись                        расшифровка подписи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Фото 3х4 </w:t>
      </w:r>
    </w:p>
    <w:p w:rsidR="00C218C5" w:rsidRPr="00C218C5" w:rsidRDefault="00C218C5" w:rsidP="005C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5C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ЗАЯВКА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C10C7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конкурсе отрядов ЮИД  «Безопасное колесо»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Команда (название)_________________________________________________ Район __________________________________________________________________ Наименование образовательного учреждения (полностью) __________________________________________________________________ _______________________________________________________________ Ф.И.О. руководителя команды (полностью) __________________________________________________________________ Контактная информация (тел., e-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): _________________________________ </w:t>
      </w:r>
    </w:p>
    <w:p w:rsidR="005C10C7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1566"/>
        <w:gridCol w:w="1559"/>
        <w:gridCol w:w="1985"/>
        <w:gridCol w:w="1477"/>
        <w:gridCol w:w="1582"/>
      </w:tblGrid>
      <w:tr w:rsidR="005C10C7" w:rsidTr="005C10C7"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(паспорт) (серия, номер, кем и когда выдан)</w:t>
            </w:r>
          </w:p>
        </w:tc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телефон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0A4B81" w:rsidRDefault="000A4B81" w:rsidP="00C218C5">
      <w:pPr>
        <w:rPr>
          <w:rFonts w:ascii="Times New Roman" w:hAnsi="Times New Roman" w:cs="Times New Roman"/>
          <w:sz w:val="28"/>
          <w:szCs w:val="28"/>
        </w:rPr>
      </w:pPr>
    </w:p>
    <w:p w:rsidR="000A4B81" w:rsidRDefault="000A4B81" w:rsidP="00C218C5">
      <w:pPr>
        <w:rPr>
          <w:rFonts w:ascii="Times New Roman" w:hAnsi="Times New Roman" w:cs="Times New Roman"/>
          <w:sz w:val="28"/>
          <w:szCs w:val="28"/>
        </w:rPr>
      </w:pPr>
    </w:p>
    <w:p w:rsidR="000A4B81" w:rsidRDefault="000A4B81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0A4B81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218C5" w:rsidRPr="00C218C5" w:rsidRDefault="00C218C5" w:rsidP="000A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B81">
        <w:rPr>
          <w:rFonts w:ascii="Times New Roman" w:hAnsi="Times New Roman" w:cs="Times New Roman"/>
          <w:b/>
          <w:sz w:val="28"/>
          <w:szCs w:val="28"/>
        </w:rPr>
        <w:t>ПЕРЕЧЕНЬ КОМАНД</w:t>
      </w:r>
      <w:r w:rsidRPr="00C218C5">
        <w:rPr>
          <w:rFonts w:ascii="Times New Roman" w:hAnsi="Times New Roman" w:cs="Times New Roman"/>
          <w:sz w:val="28"/>
          <w:szCs w:val="28"/>
        </w:rPr>
        <w:t>,</w:t>
      </w:r>
    </w:p>
    <w:p w:rsidR="000A4B81" w:rsidRDefault="00C218C5" w:rsidP="000A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подаваемых на этапе «Смотр-конкурс строевой подготовки»</w:t>
      </w:r>
    </w:p>
    <w:p w:rsidR="00C218C5" w:rsidRPr="00C218C5" w:rsidRDefault="000A4B81" w:rsidP="000A4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C218C5" w:rsidRPr="00C218C5">
        <w:rPr>
          <w:rFonts w:ascii="Times New Roman" w:hAnsi="Times New Roman" w:cs="Times New Roman"/>
          <w:sz w:val="28"/>
          <w:szCs w:val="28"/>
        </w:rPr>
        <w:t xml:space="preserve"> конкурса «Безопасное колесо»</w:t>
      </w:r>
    </w:p>
    <w:p w:rsidR="00C218C5" w:rsidRPr="00C218C5" w:rsidRDefault="00C218C5" w:rsidP="000A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1. Командир отряда подаёт команду «Отряд, ко мне! В колонну по три становись!».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2. «Равняйсь! Смирно!».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 «Равнение на середину!».  Одновременно с командой командир отряда прикладывает правую руку к головному убору, после чего подходит строевым шагом к руководителю на этапе и докладывает: (форма доклада) «Товарищ  подполковник, отряд ЮИД «_______» для участия в смотре-конкурсе строевой подготовки построен. Командир отряда 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 _____ (называет только фамилию)».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4. Руководитель на этапе подаёт команду «Встать в строй!». По этой команде командир отряда отвечает «Есть!» и поворачивается кругом, начинает движение с левой ноги строевым шагом. Одновременно с первым шагом правая рука от головного убора отводится назад. Подходя к отряду, останавливается и подаёт команду «Вольно!»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5. Командир отряда подаёт команду «Равняйсь! Смирно!».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6. Командир отряда подаёт команды «Налево!», «Направо!», «Кругом!»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7. Командир отряда подаёт команду «С места строевым шагом марш!»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Песню запевай (звучит отрядная песня).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8. Движение отряда вперед  (до 50 метров), после чего останавливаются по команде «На месте стой!» (раз, два). </w:t>
      </w:r>
    </w:p>
    <w:p w:rsidR="00C218C5" w:rsidRPr="00C218C5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9. Командир отряда подаёт команду «Вольно! Разойдись!»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81" w:rsidRDefault="00C218C5" w:rsidP="000A4B81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4</w:t>
      </w:r>
    </w:p>
    <w:p w:rsidR="000A4B81" w:rsidRDefault="000A4B81" w:rsidP="000A4B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22" w:type="dxa"/>
        <w:tblInd w:w="-72" w:type="dxa"/>
        <w:tblLook w:val="00A0" w:firstRow="1" w:lastRow="0" w:firstColumn="1" w:lastColumn="0" w:noHBand="0" w:noVBand="0"/>
      </w:tblPr>
      <w:tblGrid>
        <w:gridCol w:w="1856"/>
        <w:gridCol w:w="2185"/>
        <w:gridCol w:w="1691"/>
        <w:gridCol w:w="1560"/>
        <w:gridCol w:w="1275"/>
        <w:gridCol w:w="822"/>
        <w:gridCol w:w="1433"/>
      </w:tblGrid>
      <w:tr w:rsidR="000A4B81" w:rsidRPr="00593ADF" w:rsidTr="00D60B47">
        <w:trPr>
          <w:trHeight w:val="28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Кемеровской области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(МБОУДО "ЦДТ" Центрального района    </w:t>
            </w:r>
            <w:proofErr w:type="spellStart"/>
            <w:proofErr w:type="gramStart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лиц.сч</w:t>
            </w:r>
            <w:proofErr w:type="spell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20396Ц05430)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Налоговый орган: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4207056141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420501001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получателя платежа: 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40701810800001000016</w:t>
            </w: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ОКТМО 32701000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Кемерово </w:t>
            </w:r>
            <w:proofErr w:type="spellStart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БИК 043207001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КБК:00000000000000000180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платежа: Добровольные пожертвования на ведение уставной деятельности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 (Ф.И.О.):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плательщика: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плательщика: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372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 по сроку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 (подпись)____________________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 документа: 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Форма № ПД (налог)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Кемеровской области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(МБОУДО "ЦДТ" Центрального района    лиц. </w:t>
            </w:r>
            <w:proofErr w:type="spellStart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20396Ц05430)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Налоговый орган: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4207056141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420501001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получателя платежа: 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40701810800001000016</w:t>
            </w: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ОКТМО 32701000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Кемерово </w:t>
            </w:r>
            <w:proofErr w:type="spellStart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БИК 043207001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КБК:00000000000000000180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4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платежа: Добровольные пожертвования на ведение уставной деятельности</w:t>
            </w:r>
          </w:p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 (Ф.И.О.):</w:t>
            </w:r>
          </w:p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плательщика:</w:t>
            </w:r>
          </w:p>
        </w:tc>
      </w:tr>
      <w:tr w:rsidR="000A4B81" w:rsidRPr="00593ADF" w:rsidTr="00D60B47">
        <w:trPr>
          <w:trHeight w:val="8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323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 по сроку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</w:tr>
      <w:tr w:rsidR="000A4B81" w:rsidRPr="00593ADF" w:rsidTr="00D60B47">
        <w:trPr>
          <w:trHeight w:val="86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A4B81" w:rsidRPr="00593ADF" w:rsidTr="00D60B47">
        <w:trPr>
          <w:trHeight w:val="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 (подпись)____________________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0A4B81" w:rsidRPr="00AD79DB" w:rsidRDefault="000A4B81" w:rsidP="000A4B81">
      <w:pPr>
        <w:rPr>
          <w:rFonts w:ascii="Times New Roman" w:hAnsi="Times New Roman" w:cs="Times New Roman"/>
          <w:sz w:val="28"/>
          <w:szCs w:val="28"/>
        </w:rPr>
      </w:pPr>
    </w:p>
    <w:p w:rsidR="00467E32" w:rsidRPr="000A4B81" w:rsidRDefault="00467E32" w:rsidP="000A4B81">
      <w:pPr>
        <w:rPr>
          <w:rFonts w:ascii="Times New Roman" w:hAnsi="Times New Roman" w:cs="Times New Roman"/>
          <w:sz w:val="28"/>
          <w:szCs w:val="28"/>
        </w:rPr>
      </w:pPr>
    </w:p>
    <w:sectPr w:rsidR="00467E32" w:rsidRPr="000A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2"/>
    <w:rsid w:val="000A4B81"/>
    <w:rsid w:val="00241D4C"/>
    <w:rsid w:val="00383BF7"/>
    <w:rsid w:val="00467E32"/>
    <w:rsid w:val="005C10C7"/>
    <w:rsid w:val="00801B72"/>
    <w:rsid w:val="00C218C5"/>
    <w:rsid w:val="00E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BC11-F3BD-4091-98C0-D77D6121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D11B-18CB-4079-A492-7099546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2017-10-20T18:12:00Z</dcterms:created>
  <dcterms:modified xsi:type="dcterms:W3CDTF">2017-10-23T08:24:00Z</dcterms:modified>
</cp:coreProperties>
</file>